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4A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54805" cy="959485"/>
                <wp:effectExtent l="0" t="4445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B8" w:rsidRPr="00440364" w:rsidRDefault="00CA45CE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TERRORYZM</w:t>
                            </w:r>
                          </w:p>
                          <w:p w:rsidR="00CA45CE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 xml:space="preserve">Kierunek studiów: </w:t>
                            </w:r>
                            <w:r w:rsidR="00CA45CE">
                              <w:rPr>
                                <w:sz w:val="28"/>
                                <w:szCs w:val="32"/>
                              </w:rPr>
                              <w:t>Kryminologia stacjonarne</w:t>
                            </w:r>
                            <w:r w:rsidR="003F709C">
                              <w:rPr>
                                <w:sz w:val="28"/>
                                <w:szCs w:val="32"/>
                              </w:rPr>
                              <w:t>,</w:t>
                            </w:r>
                            <w:r w:rsidR="00CA45CE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A615B8" w:rsidRDefault="00510C23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Stopień</w:t>
                            </w:r>
                            <w:r w:rsidR="00CA45CE">
                              <w:rPr>
                                <w:sz w:val="28"/>
                                <w:szCs w:val="32"/>
                              </w:rPr>
                              <w:t xml:space="preserve"> II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CA45CE">
                              <w:rPr>
                                <w:sz w:val="28"/>
                                <w:szCs w:val="32"/>
                              </w:rPr>
                              <w:t>2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 xml:space="preserve"> rok</w:t>
                            </w:r>
                          </w:p>
                          <w:p w:rsidR="00510C23" w:rsidRPr="00440364" w:rsidRDefault="00CD2DE7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</w:t>
                            </w:r>
                            <w:r w:rsidR="003F709C">
                              <w:rPr>
                                <w:sz w:val="28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/1</w:t>
                            </w:r>
                            <w:r w:rsidR="003F709C">
                              <w:rPr>
                                <w:sz w:val="28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15pt;height:75.5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JZtwIAAL4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" filled="f" stroked="f">
                <v:textbox style="mso-fit-shape-to-text:t">
                  <w:txbxContent>
                    <w:p w:rsidR="00A615B8" w:rsidRPr="00440364" w:rsidRDefault="00CA45CE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TERRORYZM</w:t>
                      </w:r>
                    </w:p>
                    <w:p w:rsidR="00CA45CE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 xml:space="preserve">Kierunek studiów: </w:t>
                      </w:r>
                      <w:r w:rsidR="00CA45CE">
                        <w:rPr>
                          <w:sz w:val="28"/>
                          <w:szCs w:val="32"/>
                        </w:rPr>
                        <w:t>Kryminologia stacjonarne</w:t>
                      </w:r>
                      <w:r w:rsidR="003F709C">
                        <w:rPr>
                          <w:sz w:val="28"/>
                          <w:szCs w:val="32"/>
                        </w:rPr>
                        <w:t>,</w:t>
                      </w:r>
                      <w:r w:rsidR="00CA45CE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:rsidR="00A615B8" w:rsidRDefault="00510C23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Stopień</w:t>
                      </w:r>
                      <w:r w:rsidR="00CA45CE">
                        <w:rPr>
                          <w:sz w:val="28"/>
                          <w:szCs w:val="32"/>
                        </w:rPr>
                        <w:t xml:space="preserve"> II</w:t>
                      </w:r>
                      <w:r w:rsidR="00B5428C">
                        <w:rPr>
                          <w:sz w:val="28"/>
                          <w:szCs w:val="32"/>
                        </w:rPr>
                        <w:t xml:space="preserve">, </w:t>
                      </w:r>
                      <w:r w:rsidR="00CA45CE">
                        <w:rPr>
                          <w:sz w:val="28"/>
                          <w:szCs w:val="32"/>
                        </w:rPr>
                        <w:t>2</w:t>
                      </w:r>
                      <w:r w:rsidR="00B5428C">
                        <w:rPr>
                          <w:sz w:val="28"/>
                          <w:szCs w:val="32"/>
                        </w:rPr>
                        <w:t xml:space="preserve"> rok</w:t>
                      </w:r>
                    </w:p>
                    <w:p w:rsidR="00510C23" w:rsidRPr="00440364" w:rsidRDefault="00CD2DE7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</w:t>
                      </w:r>
                      <w:r w:rsidR="003F709C">
                        <w:rPr>
                          <w:sz w:val="28"/>
                          <w:szCs w:val="32"/>
                        </w:rPr>
                        <w:t>8</w:t>
                      </w:r>
                      <w:r>
                        <w:rPr>
                          <w:sz w:val="28"/>
                          <w:szCs w:val="32"/>
                        </w:rPr>
                        <w:t>/1</w:t>
                      </w:r>
                      <w:r w:rsidR="003F709C">
                        <w:rPr>
                          <w:sz w:val="28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66A3F" w:rsidRPr="00DD68B7" w:rsidRDefault="00766A3F" w:rsidP="00766A3F">
      <w:pPr>
        <w:spacing w:after="0" w:line="240" w:lineRule="auto"/>
        <w:rPr>
          <w:b/>
          <w:color w:val="1F497D" w:themeColor="text2"/>
          <w:sz w:val="24"/>
          <w:szCs w:val="28"/>
        </w:rPr>
      </w:pPr>
      <w:r>
        <w:rPr>
          <w:b/>
          <w:sz w:val="24"/>
          <w:szCs w:val="28"/>
        </w:rPr>
        <w:t>Zajęcia audytoryjne</w:t>
      </w:r>
      <w:r w:rsidRPr="00440364">
        <w:rPr>
          <w:b/>
          <w:sz w:val="24"/>
          <w:szCs w:val="28"/>
        </w:rPr>
        <w:t>:</w:t>
      </w:r>
      <w:r w:rsidRPr="00440364">
        <w:rPr>
          <w:sz w:val="24"/>
          <w:szCs w:val="28"/>
        </w:rPr>
        <w:t xml:space="preserve"> </w:t>
      </w:r>
      <w:r>
        <w:rPr>
          <w:b/>
          <w:color w:val="1F497D" w:themeColor="text2"/>
          <w:sz w:val="24"/>
          <w:szCs w:val="28"/>
        </w:rPr>
        <w:t>15</w:t>
      </w:r>
      <w:r w:rsidRPr="00DD68B7">
        <w:rPr>
          <w:b/>
          <w:color w:val="1F497D" w:themeColor="text2"/>
          <w:sz w:val="24"/>
          <w:szCs w:val="28"/>
        </w:rPr>
        <w:t xml:space="preserve"> godz., </w:t>
      </w:r>
      <w:r>
        <w:rPr>
          <w:b/>
          <w:color w:val="1F497D" w:themeColor="text2"/>
          <w:sz w:val="24"/>
          <w:szCs w:val="28"/>
        </w:rPr>
        <w:t>wtorek</w:t>
      </w:r>
      <w:r w:rsidRPr="00DD68B7">
        <w:rPr>
          <w:b/>
          <w:color w:val="1F497D" w:themeColor="text2"/>
          <w:sz w:val="24"/>
          <w:szCs w:val="28"/>
        </w:rPr>
        <w:t xml:space="preserve"> 1</w:t>
      </w:r>
      <w:r>
        <w:rPr>
          <w:b/>
          <w:color w:val="1F497D" w:themeColor="text2"/>
          <w:sz w:val="24"/>
          <w:szCs w:val="28"/>
        </w:rPr>
        <w:t>0</w:t>
      </w:r>
      <w:r w:rsidRPr="00DD68B7">
        <w:rPr>
          <w:b/>
          <w:color w:val="1F497D" w:themeColor="text2"/>
          <w:sz w:val="24"/>
          <w:szCs w:val="28"/>
        </w:rPr>
        <w:t>:15-1</w:t>
      </w:r>
      <w:r>
        <w:rPr>
          <w:b/>
          <w:color w:val="1F497D" w:themeColor="text2"/>
          <w:sz w:val="24"/>
          <w:szCs w:val="28"/>
        </w:rPr>
        <w:t>2</w:t>
      </w:r>
      <w:r w:rsidRPr="00DD68B7">
        <w:rPr>
          <w:b/>
          <w:color w:val="1F497D" w:themeColor="text2"/>
          <w:sz w:val="24"/>
          <w:szCs w:val="28"/>
        </w:rPr>
        <w:t>:</w:t>
      </w:r>
      <w:r>
        <w:rPr>
          <w:b/>
          <w:color w:val="1F497D" w:themeColor="text2"/>
          <w:sz w:val="24"/>
          <w:szCs w:val="28"/>
        </w:rPr>
        <w:t>3</w:t>
      </w:r>
      <w:r w:rsidRPr="00DD68B7">
        <w:rPr>
          <w:b/>
          <w:color w:val="1F497D" w:themeColor="text2"/>
          <w:sz w:val="24"/>
          <w:szCs w:val="28"/>
        </w:rPr>
        <w:t xml:space="preserve">0, </w:t>
      </w:r>
      <w:r>
        <w:rPr>
          <w:b/>
          <w:color w:val="1F497D" w:themeColor="text2"/>
          <w:sz w:val="24"/>
          <w:szCs w:val="28"/>
        </w:rPr>
        <w:t xml:space="preserve">12:45-15:00; </w:t>
      </w:r>
      <w:r w:rsidRPr="00DD68B7">
        <w:rPr>
          <w:b/>
          <w:color w:val="1F497D" w:themeColor="text2"/>
          <w:sz w:val="24"/>
          <w:szCs w:val="28"/>
        </w:rPr>
        <w:t xml:space="preserve">sala </w:t>
      </w:r>
      <w:r>
        <w:rPr>
          <w:b/>
          <w:color w:val="1F497D" w:themeColor="text2"/>
          <w:sz w:val="24"/>
          <w:szCs w:val="28"/>
        </w:rPr>
        <w:t>F06</w:t>
      </w:r>
    </w:p>
    <w:p w:rsidR="00766A3F" w:rsidRPr="00440364" w:rsidRDefault="00766A3F" w:rsidP="00766A3F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Pr="00440364">
        <w:rPr>
          <w:sz w:val="24"/>
          <w:szCs w:val="28"/>
        </w:rPr>
        <w:t xml:space="preserve"> </w:t>
      </w:r>
    </w:p>
    <w:p w:rsidR="00510C23" w:rsidRDefault="00766A3F" w:rsidP="00766A3F">
      <w:pPr>
        <w:spacing w:after="0" w:line="240" w:lineRule="auto"/>
        <w:rPr>
          <w:b/>
          <w:sz w:val="24"/>
          <w:szCs w:val="28"/>
        </w:rPr>
      </w:pPr>
      <w:r w:rsidRPr="00440364">
        <w:rPr>
          <w:b/>
          <w:sz w:val="24"/>
          <w:szCs w:val="28"/>
        </w:rPr>
        <w:t>Wykładowcy:</w:t>
      </w:r>
    </w:p>
    <w:p w:rsidR="0049441F" w:rsidRDefault="002A6017" w:rsidP="00440364">
      <w:pPr>
        <w:spacing w:after="240" w:line="240" w:lineRule="auto"/>
        <w:rPr>
          <w:sz w:val="24"/>
          <w:szCs w:val="28"/>
        </w:rPr>
      </w:pPr>
      <w:r w:rsidRPr="00440364">
        <w:rPr>
          <w:sz w:val="24"/>
          <w:szCs w:val="28"/>
        </w:rPr>
        <w:t xml:space="preserve"> </w:t>
      </w:r>
    </w:p>
    <w:tbl>
      <w:tblPr>
        <w:tblStyle w:val="Tabela-Siatka1"/>
        <w:tblpPr w:leftFromText="141" w:rightFromText="141" w:vertAnchor="page" w:horzAnchor="margin" w:tblpY="9151"/>
        <w:tblW w:w="0" w:type="auto"/>
        <w:tblLook w:val="04A0" w:firstRow="1" w:lastRow="0" w:firstColumn="1" w:lastColumn="0" w:noHBand="0" w:noVBand="1"/>
      </w:tblPr>
      <w:tblGrid>
        <w:gridCol w:w="1776"/>
        <w:gridCol w:w="1780"/>
        <w:gridCol w:w="1780"/>
        <w:gridCol w:w="1780"/>
        <w:gridCol w:w="1783"/>
      </w:tblGrid>
      <w:tr w:rsidR="008D4A7E" w:rsidRPr="0061280E" w:rsidTr="008D4A7E">
        <w:trPr>
          <w:trHeight w:val="522"/>
        </w:trPr>
        <w:tc>
          <w:tcPr>
            <w:tcW w:w="1776" w:type="dxa"/>
            <w:vMerge w:val="restart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1280E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80E">
              <w:rPr>
                <w:rFonts w:ascii="Times New Roman" w:eastAsia="Calibri" w:hAnsi="Times New Roman" w:cs="Times New Roman"/>
                <w:b/>
              </w:rPr>
              <w:t xml:space="preserve">Grupa 1 </w:t>
            </w:r>
          </w:p>
        </w:tc>
        <w:tc>
          <w:tcPr>
            <w:tcW w:w="1780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80E">
              <w:rPr>
                <w:rFonts w:ascii="Times New Roman" w:eastAsia="Calibri" w:hAnsi="Times New Roman" w:cs="Times New Roman"/>
                <w:b/>
              </w:rPr>
              <w:t xml:space="preserve">Grupa 2 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80E">
              <w:rPr>
                <w:rFonts w:ascii="Times New Roman" w:eastAsia="Calibri" w:hAnsi="Times New Roman" w:cs="Times New Roman"/>
                <w:b/>
              </w:rPr>
              <w:t xml:space="preserve">Grupa 3 </w:t>
            </w:r>
          </w:p>
        </w:tc>
        <w:tc>
          <w:tcPr>
            <w:tcW w:w="1783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80E">
              <w:rPr>
                <w:rFonts w:ascii="Times New Roman" w:eastAsia="Calibri" w:hAnsi="Times New Roman" w:cs="Times New Roman"/>
                <w:b/>
              </w:rPr>
              <w:t xml:space="preserve">Grupa 4 </w:t>
            </w:r>
          </w:p>
        </w:tc>
      </w:tr>
      <w:tr w:rsidR="008D4A7E" w:rsidRPr="0061280E" w:rsidTr="008D4A7E">
        <w:trPr>
          <w:trHeight w:val="260"/>
        </w:trPr>
        <w:tc>
          <w:tcPr>
            <w:tcW w:w="1776" w:type="dxa"/>
            <w:vMerge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1280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61280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61280E">
              <w:rPr>
                <w:rFonts w:ascii="Times New Roman" w:eastAsia="Calibri" w:hAnsi="Times New Roman" w:cs="Times New Roman"/>
              </w:rPr>
              <w:t>-1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1280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80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1280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1280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Pr="0061280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1280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61280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61280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61280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783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61280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Pr="0061280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61280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61280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D4A7E" w:rsidRPr="0061280E" w:rsidTr="008D4A7E">
        <w:trPr>
          <w:trHeight w:val="384"/>
        </w:trPr>
        <w:tc>
          <w:tcPr>
            <w:tcW w:w="1776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1280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1280E">
              <w:rPr>
                <w:rFonts w:ascii="Times New Roman" w:eastAsia="Calibri" w:hAnsi="Times New Roman" w:cs="Times New Roman"/>
              </w:rPr>
              <w:t>.10.</w:t>
            </w:r>
          </w:p>
        </w:tc>
        <w:tc>
          <w:tcPr>
            <w:tcW w:w="1780" w:type="dxa"/>
            <w:tcBorders>
              <w:top w:val="single" w:sz="4" w:space="0" w:color="000000"/>
            </w:tcBorders>
            <w:shd w:val="clear" w:color="auto" w:fill="C6D9F1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80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C6D9F1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80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  <w:shd w:val="clear" w:color="auto" w:fill="FFFFFF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A7E" w:rsidRPr="0061280E" w:rsidTr="008D4A7E">
        <w:trPr>
          <w:trHeight w:val="366"/>
        </w:trPr>
        <w:tc>
          <w:tcPr>
            <w:tcW w:w="1776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61280E">
              <w:rPr>
                <w:rFonts w:ascii="Times New Roman" w:eastAsia="Calibri" w:hAnsi="Times New Roman" w:cs="Times New Roman"/>
              </w:rPr>
              <w:t>.10.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04A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80" w:type="dxa"/>
            <w:shd w:val="clear" w:color="auto" w:fill="FBD4B4" w:themeFill="accent6" w:themeFillTint="66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A7E" w:rsidRPr="0061280E" w:rsidTr="008D4A7E">
        <w:trPr>
          <w:trHeight w:val="384"/>
        </w:trPr>
        <w:tc>
          <w:tcPr>
            <w:tcW w:w="1776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61280E">
              <w:rPr>
                <w:rFonts w:ascii="Times New Roman" w:eastAsia="Calibri" w:hAnsi="Times New Roman" w:cs="Times New Roman"/>
              </w:rPr>
              <w:t>.10.</w:t>
            </w:r>
          </w:p>
        </w:tc>
        <w:tc>
          <w:tcPr>
            <w:tcW w:w="1780" w:type="dxa"/>
            <w:shd w:val="clear" w:color="auto" w:fill="92D050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92D050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</w:tcBorders>
            <w:shd w:val="clear" w:color="auto" w:fill="FFFFFF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  <w:shd w:val="clear" w:color="auto" w:fill="FFFFFF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A7E" w:rsidRPr="0061280E" w:rsidTr="008D4A7E">
        <w:trPr>
          <w:trHeight w:val="384"/>
        </w:trPr>
        <w:tc>
          <w:tcPr>
            <w:tcW w:w="1776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61280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1280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FFC000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61280E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A7E" w:rsidRPr="0061280E" w:rsidTr="008D4A7E">
        <w:trPr>
          <w:trHeight w:val="315"/>
        </w:trPr>
        <w:tc>
          <w:tcPr>
            <w:tcW w:w="1776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61280E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80" w:type="dxa"/>
            <w:shd w:val="clear" w:color="auto" w:fill="FFFFFF" w:themeFill="background1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A7E" w:rsidRPr="0061280E" w:rsidTr="008D4A7E">
        <w:trPr>
          <w:trHeight w:val="384"/>
        </w:trPr>
        <w:tc>
          <w:tcPr>
            <w:tcW w:w="1776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61280E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FFFFFF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0" w:type="dxa"/>
            <w:shd w:val="clear" w:color="auto" w:fill="FFFFFF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83" w:type="dxa"/>
            <w:shd w:val="clear" w:color="auto" w:fill="B8CCE4" w:themeFill="accent1" w:themeFillTint="66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D4A7E" w:rsidRPr="0061280E" w:rsidTr="008D4A7E">
        <w:trPr>
          <w:trHeight w:val="384"/>
        </w:trPr>
        <w:tc>
          <w:tcPr>
            <w:tcW w:w="1776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1280E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1280E"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8D4A7E" w:rsidRPr="0061280E" w:rsidTr="008D4A7E">
        <w:trPr>
          <w:trHeight w:val="348"/>
        </w:trPr>
        <w:tc>
          <w:tcPr>
            <w:tcW w:w="1776" w:type="dxa"/>
          </w:tcPr>
          <w:p w:rsidR="008D4A7E" w:rsidRPr="0061280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Pr="0061280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1280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80" w:type="dxa"/>
            <w:shd w:val="clear" w:color="auto" w:fill="FFFFFF" w:themeFill="background1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  <w:shd w:val="clear" w:color="auto" w:fill="92D050"/>
          </w:tcPr>
          <w:p w:rsidR="008D4A7E" w:rsidRPr="007404A7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04A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83" w:type="dxa"/>
            <w:shd w:val="clear" w:color="auto" w:fill="92D050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04A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8D4A7E" w:rsidRPr="0061280E" w:rsidTr="008D4A7E">
        <w:trPr>
          <w:trHeight w:val="348"/>
        </w:trPr>
        <w:tc>
          <w:tcPr>
            <w:tcW w:w="1776" w:type="dxa"/>
          </w:tcPr>
          <w:p w:rsidR="008D4A7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1780" w:type="dxa"/>
            <w:shd w:val="clear" w:color="auto" w:fill="FFFFFF" w:themeFill="background1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0" w:type="dxa"/>
            <w:shd w:val="clear" w:color="auto" w:fill="FFC000"/>
          </w:tcPr>
          <w:p w:rsidR="008D4A7E" w:rsidRPr="007404A7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83" w:type="dxa"/>
            <w:shd w:val="clear" w:color="auto" w:fill="FFC000"/>
          </w:tcPr>
          <w:p w:rsidR="008D4A7E" w:rsidRPr="007404A7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8D4A7E" w:rsidRPr="0061280E" w:rsidTr="008D4A7E">
        <w:trPr>
          <w:trHeight w:val="348"/>
        </w:trPr>
        <w:tc>
          <w:tcPr>
            <w:tcW w:w="1776" w:type="dxa"/>
          </w:tcPr>
          <w:p w:rsidR="008D4A7E" w:rsidRDefault="008D4A7E" w:rsidP="008D4A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A7E" w:rsidRPr="0061280E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D4A7E" w:rsidRPr="007404A7" w:rsidRDefault="008D4A7E" w:rsidP="008D4A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</w:tbl>
    <w:tbl>
      <w:tblPr>
        <w:tblStyle w:val="Tabela-Siatka"/>
        <w:tblW w:w="972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29"/>
      </w:tblGrid>
      <w:tr w:rsidR="008D4A7E" w:rsidRPr="008D4A7E" w:rsidTr="008D4A7E">
        <w:trPr>
          <w:jc w:val="center"/>
        </w:trPr>
        <w:tc>
          <w:tcPr>
            <w:tcW w:w="9729" w:type="dxa"/>
            <w:tcBorders>
              <w:bottom w:val="single" w:sz="18" w:space="0" w:color="000000"/>
            </w:tcBorders>
            <w:shd w:val="clear" w:color="auto" w:fill="B8CCE4" w:themeFill="accent1" w:themeFillTint="66"/>
          </w:tcPr>
          <w:p w:rsidR="008D4A7E" w:rsidRPr="008D4A7E" w:rsidRDefault="008D4A7E" w:rsidP="008D4A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4A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8D4A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8D4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Klasyfikacja substancji chemicznych oraz postepowanie z substancjami chemicznymi</w:t>
            </w:r>
          </w:p>
          <w:p w:rsidR="008D4A7E" w:rsidRPr="008D4A7E" w:rsidRDefault="008D4A7E" w:rsidP="008D4A7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Hala technologiczna F06</w:t>
            </w:r>
          </w:p>
        </w:tc>
      </w:tr>
      <w:tr w:rsidR="008D4A7E" w:rsidRPr="008D4A7E" w:rsidTr="008D4A7E">
        <w:trPr>
          <w:jc w:val="center"/>
        </w:trPr>
        <w:tc>
          <w:tcPr>
            <w:tcW w:w="9729" w:type="dxa"/>
            <w:shd w:val="clear" w:color="auto" w:fill="FBD4B4"/>
          </w:tcPr>
          <w:p w:rsidR="008D4A7E" w:rsidRPr="008D4A7E" w:rsidRDefault="008D4A7E" w:rsidP="008D4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A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8D4A7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Metody identyfikacji wybranych substancji chemicznych</w:t>
            </w:r>
          </w:p>
          <w:p w:rsidR="008D4A7E" w:rsidRPr="008D4A7E" w:rsidRDefault="008D4A7E" w:rsidP="008D4A7E">
            <w:pPr>
              <w:shd w:val="clear" w:color="auto" w:fill="FBD4B4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Hala technologiczna F06</w:t>
            </w:r>
          </w:p>
        </w:tc>
      </w:tr>
      <w:tr w:rsidR="008D4A7E" w:rsidRPr="008D4A7E" w:rsidTr="008D4A7E">
        <w:trPr>
          <w:trHeight w:val="290"/>
          <w:jc w:val="center"/>
        </w:trPr>
        <w:tc>
          <w:tcPr>
            <w:tcW w:w="9729" w:type="dxa"/>
            <w:shd w:val="clear" w:color="auto" w:fill="92D050"/>
          </w:tcPr>
          <w:p w:rsidR="008D4A7E" w:rsidRPr="008D4A7E" w:rsidRDefault="008D4A7E" w:rsidP="008D4A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A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8D4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Zabezpieczanie i unieszkodliwianie substancji i preparatów chemicznych</w:t>
            </w:r>
          </w:p>
          <w:p w:rsidR="008D4A7E" w:rsidRPr="008D4A7E" w:rsidRDefault="008D4A7E" w:rsidP="008D4A7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Hala technologiczna F06</w:t>
            </w:r>
          </w:p>
        </w:tc>
      </w:tr>
      <w:tr w:rsidR="008D4A7E" w:rsidRPr="008D4A7E" w:rsidTr="008D4A7E">
        <w:trPr>
          <w:trHeight w:val="290"/>
          <w:jc w:val="center"/>
        </w:trPr>
        <w:tc>
          <w:tcPr>
            <w:tcW w:w="9729" w:type="dxa"/>
            <w:shd w:val="clear" w:color="auto" w:fill="FFC000"/>
          </w:tcPr>
          <w:p w:rsidR="008D4A7E" w:rsidRDefault="008D4A7E" w:rsidP="008D4A7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8D4A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Powstawanie, zabezpieczanie i neutralizacja oparzeń chemicznych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A7E" w:rsidRPr="008D4A7E" w:rsidRDefault="008D4A7E" w:rsidP="008D4A7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Hala technologiczna F06</w:t>
            </w:r>
          </w:p>
        </w:tc>
      </w:tr>
      <w:tr w:rsidR="008D4A7E" w:rsidRPr="008D4A7E" w:rsidTr="008D4A7E">
        <w:trPr>
          <w:trHeight w:val="290"/>
          <w:jc w:val="center"/>
        </w:trPr>
        <w:tc>
          <w:tcPr>
            <w:tcW w:w="9729" w:type="dxa"/>
            <w:shd w:val="clear" w:color="auto" w:fill="BFBFBF" w:themeFill="background1" w:themeFillShade="BF"/>
          </w:tcPr>
          <w:p w:rsidR="008D4A7E" w:rsidRDefault="008D4A7E" w:rsidP="008D4A7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D4A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8D4A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Zaliczenie</w:t>
            </w:r>
          </w:p>
          <w:p w:rsidR="008D4A7E" w:rsidRPr="008D4A7E" w:rsidRDefault="008D4A7E" w:rsidP="008D4A7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4A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Sala do ustalenia</w:t>
            </w:r>
          </w:p>
        </w:tc>
        <w:bookmarkStart w:id="0" w:name="_GoBack"/>
        <w:bookmarkEnd w:id="0"/>
      </w:tr>
    </w:tbl>
    <w:p w:rsidR="0049441F" w:rsidRPr="00770827" w:rsidRDefault="0049441F" w:rsidP="0061280E">
      <w:pPr>
        <w:spacing w:before="240" w:after="0" w:line="240" w:lineRule="auto"/>
        <w:rPr>
          <w:szCs w:val="28"/>
        </w:rPr>
      </w:pPr>
    </w:p>
    <w:sectPr w:rsidR="0049441F" w:rsidRPr="00770827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58E" w:rsidRDefault="00F9258E" w:rsidP="00A615B8">
      <w:pPr>
        <w:spacing w:after="0" w:line="240" w:lineRule="auto"/>
      </w:pPr>
      <w:r>
        <w:separator/>
      </w:r>
    </w:p>
  </w:endnote>
  <w:endnote w:type="continuationSeparator" w:id="0">
    <w:p w:rsidR="00F9258E" w:rsidRDefault="00F9258E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58E" w:rsidRDefault="00F9258E" w:rsidP="00A615B8">
      <w:pPr>
        <w:spacing w:after="0" w:line="240" w:lineRule="auto"/>
      </w:pPr>
      <w:r>
        <w:separator/>
      </w:r>
    </w:p>
  </w:footnote>
  <w:footnote w:type="continuationSeparator" w:id="0">
    <w:p w:rsidR="00F9258E" w:rsidRDefault="00F9258E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F"/>
    <w:rsid w:val="00006D8C"/>
    <w:rsid w:val="0002768B"/>
    <w:rsid w:val="00034E80"/>
    <w:rsid w:val="00067CCA"/>
    <w:rsid w:val="00076358"/>
    <w:rsid w:val="000B023A"/>
    <w:rsid w:val="000C0A51"/>
    <w:rsid w:val="000C2CC9"/>
    <w:rsid w:val="000F28BF"/>
    <w:rsid w:val="000F58B9"/>
    <w:rsid w:val="000F61E8"/>
    <w:rsid w:val="00123679"/>
    <w:rsid w:val="00123734"/>
    <w:rsid w:val="001B3342"/>
    <w:rsid w:val="001C15CE"/>
    <w:rsid w:val="001E5DBF"/>
    <w:rsid w:val="001F170B"/>
    <w:rsid w:val="001F7E92"/>
    <w:rsid w:val="00213004"/>
    <w:rsid w:val="00223512"/>
    <w:rsid w:val="00224194"/>
    <w:rsid w:val="00274C03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9325A"/>
    <w:rsid w:val="0049441F"/>
    <w:rsid w:val="004A0345"/>
    <w:rsid w:val="004A2F14"/>
    <w:rsid w:val="004E1ADA"/>
    <w:rsid w:val="00510C23"/>
    <w:rsid w:val="0051247F"/>
    <w:rsid w:val="00524EDE"/>
    <w:rsid w:val="00554449"/>
    <w:rsid w:val="0057134C"/>
    <w:rsid w:val="005D745A"/>
    <w:rsid w:val="00601489"/>
    <w:rsid w:val="0061280E"/>
    <w:rsid w:val="006205CB"/>
    <w:rsid w:val="006302B1"/>
    <w:rsid w:val="00632EF8"/>
    <w:rsid w:val="00667FBC"/>
    <w:rsid w:val="00674E2B"/>
    <w:rsid w:val="006A4380"/>
    <w:rsid w:val="006B137E"/>
    <w:rsid w:val="006C10E6"/>
    <w:rsid w:val="006C11EF"/>
    <w:rsid w:val="006D37F8"/>
    <w:rsid w:val="00735F72"/>
    <w:rsid w:val="007404A7"/>
    <w:rsid w:val="00746C2E"/>
    <w:rsid w:val="00766A3F"/>
    <w:rsid w:val="00770827"/>
    <w:rsid w:val="0079547E"/>
    <w:rsid w:val="007B2831"/>
    <w:rsid w:val="007C1A20"/>
    <w:rsid w:val="007F20E3"/>
    <w:rsid w:val="0080280A"/>
    <w:rsid w:val="00852595"/>
    <w:rsid w:val="008D4A7E"/>
    <w:rsid w:val="008F43BD"/>
    <w:rsid w:val="009102C7"/>
    <w:rsid w:val="009B4818"/>
    <w:rsid w:val="00A615B8"/>
    <w:rsid w:val="00AB13A0"/>
    <w:rsid w:val="00AC7B6E"/>
    <w:rsid w:val="00AD37A5"/>
    <w:rsid w:val="00AF7DAB"/>
    <w:rsid w:val="00B40051"/>
    <w:rsid w:val="00B46884"/>
    <w:rsid w:val="00B5428C"/>
    <w:rsid w:val="00BA13A5"/>
    <w:rsid w:val="00BC66A6"/>
    <w:rsid w:val="00C11083"/>
    <w:rsid w:val="00C273B9"/>
    <w:rsid w:val="00C46812"/>
    <w:rsid w:val="00C71AC5"/>
    <w:rsid w:val="00CA45CE"/>
    <w:rsid w:val="00CD2DE7"/>
    <w:rsid w:val="00CF0A7B"/>
    <w:rsid w:val="00D22A80"/>
    <w:rsid w:val="00D3373A"/>
    <w:rsid w:val="00D57964"/>
    <w:rsid w:val="00D62F9D"/>
    <w:rsid w:val="00D678B0"/>
    <w:rsid w:val="00D72331"/>
    <w:rsid w:val="00DD68B7"/>
    <w:rsid w:val="00DE6E83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5055A"/>
    <w:rsid w:val="00F9258E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769E"/>
  <w15:docId w15:val="{016406DC-B3BC-4010-997F-63BA801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1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 Gruba</cp:lastModifiedBy>
  <cp:revision>3</cp:revision>
  <cp:lastPrinted>2018-01-15T12:18:00Z</cp:lastPrinted>
  <dcterms:created xsi:type="dcterms:W3CDTF">2018-09-24T09:58:00Z</dcterms:created>
  <dcterms:modified xsi:type="dcterms:W3CDTF">2018-09-24T10:13:00Z</dcterms:modified>
</cp:coreProperties>
</file>