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1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3F709C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NAZWA PRZEDMIOTU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 xml:space="preserve">Kierunek studiów: </w:t>
                  </w:r>
                  <w:r w:rsidR="005065A4">
                    <w:rPr>
                      <w:sz w:val="28"/>
                      <w:szCs w:val="32"/>
                    </w:rPr>
                    <w:t>Biznes chemiczny,</w:t>
                  </w:r>
                  <w:r w:rsidR="003F709C">
                    <w:rPr>
                      <w:sz w:val="28"/>
                      <w:szCs w:val="32"/>
                    </w:rPr>
                    <w:t xml:space="preserve"> </w:t>
                  </w:r>
                  <w:r w:rsidR="005065A4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 xml:space="preserve">, </w:t>
                  </w:r>
                  <w:r w:rsidR="005065A4">
                    <w:rPr>
                      <w:sz w:val="28"/>
                      <w:szCs w:val="32"/>
                    </w:rPr>
                    <w:t>III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CD2DE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Rok akademicki </w:t>
                  </w:r>
                  <w:r w:rsidR="005065A4">
                    <w:rPr>
                      <w:sz w:val="28"/>
                      <w:szCs w:val="32"/>
                    </w:rPr>
                    <w:t>2019</w:t>
                  </w:r>
                  <w:r>
                    <w:rPr>
                      <w:sz w:val="28"/>
                      <w:szCs w:val="32"/>
                    </w:rPr>
                    <w:t>/</w:t>
                  </w:r>
                  <w:r w:rsidR="00D93D94">
                    <w:rPr>
                      <w:sz w:val="28"/>
                      <w:szCs w:val="32"/>
                    </w:rPr>
                    <w:t>20</w:t>
                  </w:r>
                  <w:bookmarkStart w:id="0" w:name="_GoBack"/>
                  <w:bookmarkEnd w:id="0"/>
                  <w:r w:rsidR="005065A4">
                    <w:rPr>
                      <w:sz w:val="28"/>
                      <w:szCs w:val="32"/>
                    </w:rPr>
                    <w:t>20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Pr="00143ECE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143ECE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143ECE">
        <w:rPr>
          <w:b/>
          <w:sz w:val="24"/>
          <w:szCs w:val="28"/>
        </w:rPr>
        <w:t>Wykład:</w:t>
      </w:r>
      <w:r w:rsidRPr="00143ECE">
        <w:rPr>
          <w:sz w:val="24"/>
          <w:szCs w:val="28"/>
        </w:rPr>
        <w:t xml:space="preserve"> </w:t>
      </w:r>
      <w:r w:rsidR="00C41F2E">
        <w:rPr>
          <w:b/>
          <w:color w:val="1F497D" w:themeColor="text2"/>
          <w:sz w:val="24"/>
          <w:szCs w:val="28"/>
        </w:rPr>
        <w:t>15</w:t>
      </w:r>
      <w:r w:rsidR="00CF0A7B" w:rsidRPr="00143ECE">
        <w:rPr>
          <w:b/>
          <w:color w:val="1F497D" w:themeColor="text2"/>
          <w:sz w:val="24"/>
          <w:szCs w:val="28"/>
        </w:rPr>
        <w:t xml:space="preserve"> godz., </w:t>
      </w:r>
      <w:r w:rsidR="00C41F2E">
        <w:rPr>
          <w:b/>
          <w:color w:val="1F497D" w:themeColor="text2"/>
          <w:sz w:val="24"/>
          <w:szCs w:val="28"/>
        </w:rPr>
        <w:t>piątek 13:15 – 14:00, sala D3</w:t>
      </w:r>
    </w:p>
    <w:p w:rsidR="0049441F" w:rsidRPr="00143ECE" w:rsidRDefault="0049441F" w:rsidP="0049441F">
      <w:pPr>
        <w:spacing w:after="0" w:line="240" w:lineRule="auto"/>
        <w:rPr>
          <w:sz w:val="24"/>
          <w:szCs w:val="28"/>
        </w:rPr>
      </w:pPr>
      <w:r w:rsidRPr="00143ECE">
        <w:rPr>
          <w:b/>
          <w:sz w:val="24"/>
          <w:szCs w:val="28"/>
        </w:rPr>
        <w:t>Odpowiedzialny za wykład:</w:t>
      </w:r>
      <w:r w:rsidRPr="00143ECE">
        <w:rPr>
          <w:sz w:val="24"/>
          <w:szCs w:val="28"/>
        </w:rPr>
        <w:t xml:space="preserve"> </w:t>
      </w:r>
      <w:r w:rsidR="005065A4" w:rsidRPr="00143ECE">
        <w:rPr>
          <w:sz w:val="24"/>
          <w:szCs w:val="28"/>
        </w:rPr>
        <w:t>mgr inż. Marek Kobylański</w:t>
      </w:r>
    </w:p>
    <w:p w:rsidR="005065A4" w:rsidRPr="00143ECE" w:rsidRDefault="0049441F" w:rsidP="005065A4">
      <w:pPr>
        <w:spacing w:after="0" w:line="240" w:lineRule="auto"/>
        <w:rPr>
          <w:sz w:val="24"/>
          <w:szCs w:val="28"/>
        </w:rPr>
      </w:pPr>
      <w:r w:rsidRPr="00143ECE">
        <w:rPr>
          <w:b/>
          <w:sz w:val="24"/>
          <w:szCs w:val="28"/>
        </w:rPr>
        <w:t>Wykładowcy:</w:t>
      </w:r>
      <w:r w:rsidR="002A6017" w:rsidRPr="00143ECE">
        <w:rPr>
          <w:sz w:val="24"/>
          <w:szCs w:val="28"/>
        </w:rPr>
        <w:t xml:space="preserve"> </w:t>
      </w:r>
      <w:r w:rsidR="005065A4" w:rsidRPr="00143ECE">
        <w:rPr>
          <w:sz w:val="24"/>
          <w:szCs w:val="28"/>
        </w:rPr>
        <w:t>mgr inż. Marek Kobylański</w:t>
      </w:r>
    </w:p>
    <w:p w:rsidR="005065A4" w:rsidRPr="00143ECE" w:rsidRDefault="005065A4" w:rsidP="005065A4">
      <w:pPr>
        <w:spacing w:after="0" w:line="240" w:lineRule="auto"/>
        <w:rPr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40364" w:rsidRPr="00143ECE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143ECE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143ECE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143ECE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143ECE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143ECE" w:rsidRPr="00143ECE" w:rsidTr="00770827">
        <w:tc>
          <w:tcPr>
            <w:tcW w:w="1242" w:type="dxa"/>
            <w:tcBorders>
              <w:bottom w:val="single" w:sz="4" w:space="0" w:color="auto"/>
            </w:tcBorders>
          </w:tcPr>
          <w:p w:rsidR="00143ECE" w:rsidRPr="00C41F2E" w:rsidRDefault="00143ECE" w:rsidP="0077082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143ECE" w:rsidRPr="00C41F2E" w:rsidRDefault="00143ECE">
            <w:pPr>
              <w:pStyle w:val="NormalnyWeb"/>
              <w:spacing w:before="0" w:beforeAutospacing="0" w:after="0" w:afterAutospacing="0" w:line="42" w:lineRule="atLeast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 xml:space="preserve">Wprowadzenie. Zasady zaliczenia przedmiotu. Historia odpadów. Podstawowe pojęcia  i zagadnienia. Podstawy prawne gospodarki odpadami. </w:t>
            </w:r>
          </w:p>
        </w:tc>
      </w:tr>
      <w:tr w:rsidR="00143ECE" w:rsidRPr="00143ECE" w:rsidTr="00770827">
        <w:tc>
          <w:tcPr>
            <w:tcW w:w="1242" w:type="dxa"/>
            <w:shd w:val="clear" w:color="auto" w:fill="auto"/>
          </w:tcPr>
          <w:p w:rsidR="00143ECE" w:rsidRPr="00C41F2E" w:rsidRDefault="00143ECE" w:rsidP="0077082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143ECE" w:rsidRPr="00C41F2E" w:rsidRDefault="00143ECE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>Klasyfikacja odpadów. Odpady komunalne – charakterystyka i właściwości technologiczne.</w:t>
            </w:r>
          </w:p>
        </w:tc>
      </w:tr>
      <w:tr w:rsidR="00143ECE" w:rsidRPr="00143ECE" w:rsidTr="00770827">
        <w:tc>
          <w:tcPr>
            <w:tcW w:w="1242" w:type="dxa"/>
          </w:tcPr>
          <w:p w:rsidR="00143ECE" w:rsidRPr="00C41F2E" w:rsidRDefault="00143ECE" w:rsidP="0077082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25.10, 8.11</w:t>
            </w:r>
          </w:p>
        </w:tc>
        <w:tc>
          <w:tcPr>
            <w:tcW w:w="7970" w:type="dxa"/>
            <w:vAlign w:val="center"/>
          </w:tcPr>
          <w:p w:rsidR="00143ECE" w:rsidRPr="00C41F2E" w:rsidRDefault="00143ECE">
            <w:pPr>
              <w:pStyle w:val="NormalnyWeb"/>
              <w:spacing w:before="0" w:beforeAutospacing="0" w:after="0" w:afterAutospacing="0" w:line="54" w:lineRule="atLeast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 xml:space="preserve">Recykling surowcowy, energetyczny i materiałowy. Zagospodarowanie i przetwarzanie odpadów z tworzyw sztucznych. </w:t>
            </w:r>
          </w:p>
        </w:tc>
      </w:tr>
      <w:tr w:rsidR="00143ECE" w:rsidRPr="00143ECE" w:rsidTr="00770827">
        <w:tc>
          <w:tcPr>
            <w:tcW w:w="1242" w:type="dxa"/>
          </w:tcPr>
          <w:p w:rsidR="00143ECE" w:rsidRPr="00C41F2E" w:rsidRDefault="00143ECE" w:rsidP="0077082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7970" w:type="dxa"/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>Odzysk metali szlachetnych i metali ziem rzadkich z odpadów.</w:t>
            </w:r>
          </w:p>
        </w:tc>
      </w:tr>
      <w:tr w:rsidR="00143ECE" w:rsidRPr="00143ECE" w:rsidTr="00770827">
        <w:tc>
          <w:tcPr>
            <w:tcW w:w="1242" w:type="dxa"/>
            <w:tcBorders>
              <w:bottom w:val="single" w:sz="4" w:space="0" w:color="auto"/>
            </w:tcBorders>
          </w:tcPr>
          <w:p w:rsidR="00143ECE" w:rsidRPr="00C41F2E" w:rsidRDefault="00143ECE" w:rsidP="00006D8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22.11, 29.11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 xml:space="preserve">Technologie tworzenia i wykorzystania paliw z odpadów. </w:t>
            </w:r>
          </w:p>
        </w:tc>
      </w:tr>
      <w:tr w:rsidR="00143ECE" w:rsidRPr="00143ECE" w:rsidTr="00770827">
        <w:tc>
          <w:tcPr>
            <w:tcW w:w="1242" w:type="dxa"/>
            <w:shd w:val="clear" w:color="auto" w:fill="auto"/>
          </w:tcPr>
          <w:p w:rsidR="00143ECE" w:rsidRPr="00C41F2E" w:rsidRDefault="00143ECE" w:rsidP="00006D8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6.12, 13.12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 w:line="284" w:lineRule="atLeast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 xml:space="preserve">Odpady przemysłowe i odpady niebezpieczne. </w:t>
            </w:r>
          </w:p>
        </w:tc>
      </w:tr>
      <w:tr w:rsidR="00143ECE" w:rsidRPr="00143ECE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143ECE" w:rsidRPr="00C41F2E" w:rsidRDefault="00143ECE" w:rsidP="001F170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>Technologie i produkty fermentacji oraz kompostowania odpadów.</w:t>
            </w:r>
          </w:p>
        </w:tc>
      </w:tr>
      <w:tr w:rsidR="00143ECE" w:rsidRPr="00143ECE" w:rsidTr="00770827">
        <w:tc>
          <w:tcPr>
            <w:tcW w:w="1242" w:type="dxa"/>
            <w:shd w:val="clear" w:color="auto" w:fill="auto"/>
          </w:tcPr>
          <w:p w:rsidR="00143ECE" w:rsidRPr="00C41F2E" w:rsidRDefault="00143ECE" w:rsidP="0077082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>Sposoby unieszkodliwiania odpadów komunalnych.</w:t>
            </w:r>
          </w:p>
        </w:tc>
      </w:tr>
      <w:tr w:rsidR="00143ECE" w:rsidRPr="00143ECE" w:rsidTr="00770827">
        <w:tc>
          <w:tcPr>
            <w:tcW w:w="1242" w:type="dxa"/>
            <w:shd w:val="clear" w:color="auto" w:fill="auto"/>
          </w:tcPr>
          <w:p w:rsidR="00143ECE" w:rsidRPr="00C41F2E" w:rsidRDefault="00143ECE" w:rsidP="007708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1F2E">
              <w:rPr>
                <w:rFonts w:cstheme="minorHAnsi"/>
                <w:sz w:val="24"/>
                <w:szCs w:val="24"/>
              </w:rPr>
              <w:t>Termin do ustalenia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  <w:bCs/>
                <w:kern w:val="24"/>
              </w:rPr>
              <w:t>Technologie przetwarzania  szkła.</w:t>
            </w:r>
          </w:p>
        </w:tc>
      </w:tr>
      <w:tr w:rsidR="00143ECE" w:rsidRPr="00143ECE" w:rsidTr="00770827">
        <w:tc>
          <w:tcPr>
            <w:tcW w:w="1242" w:type="dxa"/>
            <w:shd w:val="clear" w:color="auto" w:fill="auto"/>
          </w:tcPr>
          <w:p w:rsidR="00143ECE" w:rsidRPr="00C41F2E" w:rsidRDefault="00143ECE" w:rsidP="0077082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sz w:val="24"/>
                <w:szCs w:val="24"/>
              </w:rPr>
              <w:t>Termin do ustalenia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143ECE" w:rsidRPr="00C41F2E" w:rsidRDefault="00143ECE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</w:rPr>
              <w:t>Recykling papieru. Wytwarzanie papieru czerpanego.</w:t>
            </w:r>
          </w:p>
        </w:tc>
      </w:tr>
      <w:tr w:rsidR="00143ECE" w:rsidRPr="00143ECE" w:rsidTr="00143ECE">
        <w:trPr>
          <w:trHeight w:val="70"/>
        </w:trPr>
        <w:tc>
          <w:tcPr>
            <w:tcW w:w="1242" w:type="dxa"/>
          </w:tcPr>
          <w:p w:rsidR="00143ECE" w:rsidRPr="00C41F2E" w:rsidRDefault="00143ECE" w:rsidP="00B91EB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1F2E">
              <w:rPr>
                <w:rFonts w:cstheme="minorHAnsi"/>
                <w:sz w:val="24"/>
                <w:szCs w:val="24"/>
              </w:rPr>
              <w:t>Termin do ustalenia</w:t>
            </w:r>
          </w:p>
        </w:tc>
        <w:tc>
          <w:tcPr>
            <w:tcW w:w="7970" w:type="dxa"/>
            <w:vAlign w:val="center"/>
          </w:tcPr>
          <w:p w:rsidR="00143ECE" w:rsidRPr="00C41F2E" w:rsidRDefault="00143ECE" w:rsidP="00143ECE">
            <w:pPr>
              <w:pStyle w:val="NormalnyWeb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</w:rPr>
              <w:t>Metody utylizacji odpadów farmaceutycznych, medycznych i azbestowych.</w:t>
            </w:r>
          </w:p>
        </w:tc>
      </w:tr>
      <w:tr w:rsidR="00143ECE" w:rsidRPr="00440364" w:rsidTr="00770827">
        <w:tc>
          <w:tcPr>
            <w:tcW w:w="1242" w:type="dxa"/>
          </w:tcPr>
          <w:p w:rsidR="00143ECE" w:rsidRPr="00C41F2E" w:rsidRDefault="00143ECE" w:rsidP="00B91EB9">
            <w:pPr>
              <w:jc w:val="center"/>
              <w:rPr>
                <w:rFonts w:cstheme="minorHAnsi"/>
                <w:color w:val="000000" w:themeColor="text1"/>
              </w:rPr>
            </w:pPr>
            <w:r w:rsidRPr="00C41F2E">
              <w:rPr>
                <w:rFonts w:cstheme="minorHAnsi"/>
                <w:color w:val="000000" w:themeColor="text1"/>
              </w:rPr>
              <w:t>24.01</w:t>
            </w:r>
          </w:p>
        </w:tc>
        <w:tc>
          <w:tcPr>
            <w:tcW w:w="7970" w:type="dxa"/>
            <w:vAlign w:val="center"/>
          </w:tcPr>
          <w:p w:rsidR="00143ECE" w:rsidRPr="00C41F2E" w:rsidRDefault="00143ECE" w:rsidP="00B91EB9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C41F2E">
              <w:rPr>
                <w:rFonts w:asciiTheme="minorHAnsi" w:hAnsiTheme="minorHAnsi" w:cs="Arial"/>
              </w:rPr>
              <w:t>Kolokwium.</w:t>
            </w:r>
          </w:p>
        </w:tc>
      </w:tr>
    </w:tbl>
    <w:p w:rsidR="0049441F" w:rsidRDefault="0049441F" w:rsidP="00770827">
      <w:pPr>
        <w:spacing w:before="240" w:after="0" w:line="240" w:lineRule="auto"/>
        <w:rPr>
          <w:szCs w:val="28"/>
        </w:rPr>
      </w:pPr>
      <w:r w:rsidRPr="003F709C">
        <w:rPr>
          <w:b/>
          <w:szCs w:val="28"/>
        </w:rPr>
        <w:t>Literatura</w:t>
      </w:r>
      <w:r w:rsidRPr="00770827">
        <w:rPr>
          <w:szCs w:val="28"/>
        </w:rPr>
        <w:t>:</w:t>
      </w:r>
    </w:p>
    <w:p w:rsidR="00CA45E9" w:rsidRPr="00770F4C" w:rsidRDefault="00770F4C" w:rsidP="00770F4C">
      <w:pPr>
        <w:numPr>
          <w:ilvl w:val="0"/>
          <w:numId w:val="3"/>
        </w:numPr>
        <w:spacing w:before="240" w:after="0" w:line="240" w:lineRule="auto"/>
        <w:rPr>
          <w:szCs w:val="28"/>
        </w:rPr>
      </w:pPr>
      <w:r w:rsidRPr="00770F4C">
        <w:rPr>
          <w:szCs w:val="28"/>
        </w:rPr>
        <w:t>Czesława Rosik-</w:t>
      </w:r>
      <w:proofErr w:type="spellStart"/>
      <w:r w:rsidRPr="00770F4C">
        <w:rPr>
          <w:szCs w:val="28"/>
        </w:rPr>
        <w:t>Dulewska</w:t>
      </w:r>
      <w:proofErr w:type="spellEnd"/>
      <w:r w:rsidRPr="00770F4C">
        <w:rPr>
          <w:szCs w:val="28"/>
        </w:rPr>
        <w:t>, Podstawy gospodarki odpadami, PWN, Warszawa 2015.</w:t>
      </w:r>
    </w:p>
    <w:p w:rsidR="00CA45E9" w:rsidRPr="00770F4C" w:rsidRDefault="00770F4C" w:rsidP="00770F4C">
      <w:pPr>
        <w:numPr>
          <w:ilvl w:val="0"/>
          <w:numId w:val="3"/>
        </w:numPr>
        <w:spacing w:before="240" w:after="0" w:line="240" w:lineRule="auto"/>
        <w:rPr>
          <w:szCs w:val="28"/>
        </w:rPr>
      </w:pPr>
      <w:proofErr w:type="spellStart"/>
      <w:r w:rsidRPr="00770F4C">
        <w:rPr>
          <w:szCs w:val="28"/>
        </w:rPr>
        <w:t>Bernd</w:t>
      </w:r>
      <w:proofErr w:type="spellEnd"/>
      <w:r w:rsidRPr="00770F4C">
        <w:rPr>
          <w:szCs w:val="28"/>
        </w:rPr>
        <w:t xml:space="preserve"> </w:t>
      </w:r>
      <w:proofErr w:type="spellStart"/>
      <w:r w:rsidRPr="00770F4C">
        <w:rPr>
          <w:szCs w:val="28"/>
        </w:rPr>
        <w:t>Bilitewski</w:t>
      </w:r>
      <w:proofErr w:type="spellEnd"/>
      <w:r w:rsidRPr="00770F4C">
        <w:rPr>
          <w:szCs w:val="28"/>
        </w:rPr>
        <w:t xml:space="preserve">, Georg </w:t>
      </w:r>
      <w:proofErr w:type="spellStart"/>
      <w:r w:rsidRPr="00770F4C">
        <w:rPr>
          <w:szCs w:val="28"/>
        </w:rPr>
        <w:t>Hardtle</w:t>
      </w:r>
      <w:proofErr w:type="spellEnd"/>
      <w:r w:rsidRPr="00770F4C">
        <w:rPr>
          <w:szCs w:val="28"/>
        </w:rPr>
        <w:t>, Klaus Marek, Podręcznik gospodarki odpadami, teoria i praktyka, Wydawnictwo Seidel-</w:t>
      </w:r>
      <w:proofErr w:type="spellStart"/>
      <w:r w:rsidRPr="00770F4C">
        <w:rPr>
          <w:szCs w:val="28"/>
        </w:rPr>
        <w:t>Przewecki</w:t>
      </w:r>
      <w:proofErr w:type="spellEnd"/>
      <w:r w:rsidRPr="00770F4C">
        <w:rPr>
          <w:szCs w:val="28"/>
        </w:rPr>
        <w:t>, 2006.</w:t>
      </w:r>
    </w:p>
    <w:p w:rsidR="00CA45E9" w:rsidRDefault="00770F4C" w:rsidP="00770F4C">
      <w:pPr>
        <w:numPr>
          <w:ilvl w:val="0"/>
          <w:numId w:val="3"/>
        </w:numPr>
        <w:spacing w:before="240" w:after="0" w:line="240" w:lineRule="auto"/>
        <w:rPr>
          <w:szCs w:val="28"/>
        </w:rPr>
      </w:pPr>
      <w:r w:rsidRPr="00770F4C">
        <w:rPr>
          <w:szCs w:val="28"/>
        </w:rPr>
        <w:t xml:space="preserve">Zespół autorów pod redakcją dr hab. Krzysztofa </w:t>
      </w:r>
      <w:proofErr w:type="spellStart"/>
      <w:r w:rsidRPr="00770F4C">
        <w:rPr>
          <w:szCs w:val="28"/>
        </w:rPr>
        <w:t>Skalmowskiego</w:t>
      </w:r>
      <w:proofErr w:type="spellEnd"/>
      <w:r w:rsidRPr="00770F4C">
        <w:rPr>
          <w:szCs w:val="28"/>
        </w:rPr>
        <w:t xml:space="preserve">, Poradnik gospodarowania odpadami, Wydawnictwo </w:t>
      </w:r>
      <w:proofErr w:type="spellStart"/>
      <w:r w:rsidRPr="00770F4C">
        <w:rPr>
          <w:szCs w:val="28"/>
        </w:rPr>
        <w:t>Verlag</w:t>
      </w:r>
      <w:proofErr w:type="spellEnd"/>
      <w:r w:rsidRPr="00770F4C">
        <w:rPr>
          <w:szCs w:val="28"/>
        </w:rPr>
        <w:t xml:space="preserve"> </w:t>
      </w:r>
      <w:proofErr w:type="spellStart"/>
      <w:r w:rsidRPr="00770F4C">
        <w:rPr>
          <w:szCs w:val="28"/>
        </w:rPr>
        <w:t>Dashofer</w:t>
      </w:r>
      <w:proofErr w:type="spellEnd"/>
      <w:r w:rsidRPr="00770F4C">
        <w:rPr>
          <w:szCs w:val="28"/>
        </w:rPr>
        <w:t>, Warszawa 2014.</w:t>
      </w:r>
    </w:p>
    <w:p w:rsidR="00770F4C" w:rsidRPr="00770F4C" w:rsidRDefault="00770F4C" w:rsidP="00770F4C">
      <w:pPr>
        <w:spacing w:before="240" w:after="0" w:line="240" w:lineRule="auto"/>
        <w:ind w:left="720"/>
        <w:rPr>
          <w:szCs w:val="28"/>
        </w:rPr>
      </w:pPr>
    </w:p>
    <w:p w:rsidR="00C41F2E" w:rsidRPr="00770827" w:rsidRDefault="00C41F2E" w:rsidP="00770827">
      <w:pPr>
        <w:spacing w:before="240" w:after="0" w:line="240" w:lineRule="auto"/>
        <w:rPr>
          <w:szCs w:val="28"/>
        </w:rPr>
      </w:pPr>
    </w:p>
    <w:sectPr w:rsidR="00C41F2E" w:rsidRPr="007708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60" w:rsidRDefault="00D70160" w:rsidP="00A615B8">
      <w:pPr>
        <w:spacing w:after="0" w:line="240" w:lineRule="auto"/>
      </w:pPr>
      <w:r>
        <w:separator/>
      </w:r>
    </w:p>
  </w:endnote>
  <w:endnote w:type="continuationSeparator" w:id="0">
    <w:p w:rsidR="00D70160" w:rsidRDefault="00D70160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60" w:rsidRDefault="00D70160" w:rsidP="00A615B8">
      <w:pPr>
        <w:spacing w:after="0" w:line="240" w:lineRule="auto"/>
      </w:pPr>
      <w:r>
        <w:separator/>
      </w:r>
    </w:p>
  </w:footnote>
  <w:footnote w:type="continuationSeparator" w:id="0">
    <w:p w:rsidR="00D70160" w:rsidRDefault="00D70160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8356E5"/>
    <w:multiLevelType w:val="hybridMultilevel"/>
    <w:tmpl w:val="CCFC86E4"/>
    <w:lvl w:ilvl="0" w:tplc="4D58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7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0A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7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2F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D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24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1F"/>
    <w:rsid w:val="00006D8C"/>
    <w:rsid w:val="0002768B"/>
    <w:rsid w:val="00034E80"/>
    <w:rsid w:val="00063472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43ECE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33441"/>
    <w:rsid w:val="00360520"/>
    <w:rsid w:val="00361274"/>
    <w:rsid w:val="003722C3"/>
    <w:rsid w:val="0038775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60870"/>
    <w:rsid w:val="0049325A"/>
    <w:rsid w:val="0049441F"/>
    <w:rsid w:val="004A0345"/>
    <w:rsid w:val="004A2F14"/>
    <w:rsid w:val="004E1ADA"/>
    <w:rsid w:val="005065A4"/>
    <w:rsid w:val="00510C23"/>
    <w:rsid w:val="0051247F"/>
    <w:rsid w:val="00524EDE"/>
    <w:rsid w:val="00554449"/>
    <w:rsid w:val="0057134C"/>
    <w:rsid w:val="005D745A"/>
    <w:rsid w:val="0060148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6F731E"/>
    <w:rsid w:val="00735F72"/>
    <w:rsid w:val="00746C2E"/>
    <w:rsid w:val="00747D6B"/>
    <w:rsid w:val="00770827"/>
    <w:rsid w:val="00770F4C"/>
    <w:rsid w:val="0079547E"/>
    <w:rsid w:val="007B2831"/>
    <w:rsid w:val="007C1A20"/>
    <w:rsid w:val="007F20E3"/>
    <w:rsid w:val="0080280A"/>
    <w:rsid w:val="00852595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73B9"/>
    <w:rsid w:val="00C41F2E"/>
    <w:rsid w:val="00C46812"/>
    <w:rsid w:val="00C71AC5"/>
    <w:rsid w:val="00CA45E9"/>
    <w:rsid w:val="00CD2DE7"/>
    <w:rsid w:val="00CF0A7B"/>
    <w:rsid w:val="00D22A80"/>
    <w:rsid w:val="00D3373A"/>
    <w:rsid w:val="00D57964"/>
    <w:rsid w:val="00D62F9D"/>
    <w:rsid w:val="00D678B0"/>
    <w:rsid w:val="00D70160"/>
    <w:rsid w:val="00D72331"/>
    <w:rsid w:val="00D93D94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marek.kobylanski@hotmail.com</cp:lastModifiedBy>
  <cp:revision>6</cp:revision>
  <cp:lastPrinted>2018-01-15T12:18:00Z</cp:lastPrinted>
  <dcterms:created xsi:type="dcterms:W3CDTF">2019-10-04T17:14:00Z</dcterms:created>
  <dcterms:modified xsi:type="dcterms:W3CDTF">2019-10-06T13:26:00Z</dcterms:modified>
</cp:coreProperties>
</file>