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EE9F3" w14:textId="77777777" w:rsidR="00893D4D" w:rsidRPr="00BD6A97" w:rsidRDefault="00893D4D" w:rsidP="00893D4D">
      <w:pPr>
        <w:jc w:val="center"/>
        <w:rPr>
          <w:b/>
        </w:rPr>
      </w:pPr>
    </w:p>
    <w:p w14:paraId="7DA20DE7" w14:textId="77777777" w:rsidR="00E21B64" w:rsidRPr="00BD6A97" w:rsidRDefault="000F6B68" w:rsidP="00893D4D">
      <w:pPr>
        <w:jc w:val="center"/>
        <w:rPr>
          <w:b/>
        </w:rPr>
      </w:pPr>
      <w:r w:rsidRPr="00BD6A97">
        <w:rPr>
          <w:b/>
        </w:rPr>
        <w:t>Ćwiczenie</w:t>
      </w:r>
      <w:r w:rsidR="00CD3CFB" w:rsidRPr="00BD6A97">
        <w:rPr>
          <w:b/>
        </w:rPr>
        <w:t xml:space="preserve"> </w:t>
      </w:r>
      <w:r w:rsidR="00020359">
        <w:rPr>
          <w:b/>
        </w:rPr>
        <w:t>3</w:t>
      </w:r>
      <w:r w:rsidR="002A7031" w:rsidRPr="00BD6A97">
        <w:rPr>
          <w:b/>
        </w:rPr>
        <w:t xml:space="preserve">. </w:t>
      </w:r>
      <w:r w:rsidR="00CD3CFB" w:rsidRPr="00BD6A97">
        <w:rPr>
          <w:b/>
        </w:rPr>
        <w:t>Analiza podobieństwa</w:t>
      </w:r>
    </w:p>
    <w:p w14:paraId="4CFC5638" w14:textId="77777777" w:rsidR="003C50EF" w:rsidRPr="00BD6A97" w:rsidRDefault="003C50EF" w:rsidP="003C50EF">
      <w:pPr>
        <w:rPr>
          <w:b/>
        </w:rPr>
      </w:pPr>
    </w:p>
    <w:p w14:paraId="07849390" w14:textId="77777777" w:rsidR="003C50EF" w:rsidRPr="00BD6A97" w:rsidRDefault="003C50EF" w:rsidP="00454553">
      <w:pPr>
        <w:pStyle w:val="Akapitzlist"/>
        <w:numPr>
          <w:ilvl w:val="0"/>
          <w:numId w:val="1"/>
        </w:numPr>
        <w:ind w:left="0" w:firstLine="0"/>
        <w:jc w:val="both"/>
        <w:rPr>
          <w:b/>
        </w:rPr>
      </w:pPr>
      <w:r w:rsidRPr="00BD6A97">
        <w:rPr>
          <w:b/>
        </w:rPr>
        <w:t>Cel ćwiczenia:</w:t>
      </w:r>
      <w:r w:rsidR="000C5706" w:rsidRPr="00BD6A97">
        <w:rPr>
          <w:b/>
        </w:rPr>
        <w:t xml:space="preserve"> </w:t>
      </w:r>
    </w:p>
    <w:p w14:paraId="041DC066" w14:textId="77777777" w:rsidR="000C5706" w:rsidRPr="00BD6A97" w:rsidRDefault="000C5706" w:rsidP="00454553">
      <w:pPr>
        <w:pStyle w:val="Akapitzlist"/>
        <w:ind w:left="708"/>
        <w:jc w:val="both"/>
      </w:pPr>
      <w:r w:rsidRPr="00BD6A97">
        <w:t xml:space="preserve">Celem ćwiczenia jest </w:t>
      </w:r>
      <w:r w:rsidR="007B5398" w:rsidRPr="00BD6A97">
        <w:rPr>
          <w:rFonts w:cs="Helvetica"/>
        </w:rPr>
        <w:t xml:space="preserve">nabycie </w:t>
      </w:r>
      <w:proofErr w:type="spellStart"/>
      <w:r w:rsidR="007B5398" w:rsidRPr="00BD6A97">
        <w:rPr>
          <w:rFonts w:cs="Helvetica"/>
        </w:rPr>
        <w:t>umiejętności</w:t>
      </w:r>
      <w:proofErr w:type="spellEnd"/>
      <w:r w:rsidR="007B5398" w:rsidRPr="00BD6A97">
        <w:rPr>
          <w:rFonts w:cs="Helvetica"/>
        </w:rPr>
        <w:t xml:space="preserve"> poprawnego wykonania analizy </w:t>
      </w:r>
      <w:proofErr w:type="spellStart"/>
      <w:r w:rsidR="007B5398" w:rsidRPr="00BD6A97">
        <w:rPr>
          <w:rFonts w:cs="Helvetica"/>
        </w:rPr>
        <w:t>wiązkowej</w:t>
      </w:r>
      <w:proofErr w:type="spellEnd"/>
      <w:r w:rsidR="007B5398" w:rsidRPr="00BD6A97">
        <w:rPr>
          <w:rFonts w:cs="Helvetica"/>
        </w:rPr>
        <w:t xml:space="preserve"> oraz zinterpretowanie uzyskanych wyników.</w:t>
      </w:r>
    </w:p>
    <w:p w14:paraId="046ACEAB" w14:textId="77777777" w:rsidR="000C5706" w:rsidRPr="00BD6A97" w:rsidRDefault="000C5706" w:rsidP="00454553">
      <w:pPr>
        <w:pStyle w:val="Akapitzlist"/>
        <w:ind w:left="708"/>
        <w:jc w:val="both"/>
        <w:rPr>
          <w:b/>
        </w:rPr>
      </w:pPr>
    </w:p>
    <w:p w14:paraId="10871FC9" w14:textId="77777777" w:rsidR="000C5706" w:rsidRPr="00BD6A97" w:rsidRDefault="0023268A" w:rsidP="00454553">
      <w:pPr>
        <w:pStyle w:val="Akapitzlist"/>
        <w:numPr>
          <w:ilvl w:val="0"/>
          <w:numId w:val="1"/>
        </w:numPr>
        <w:ind w:left="0" w:firstLine="0"/>
        <w:jc w:val="both"/>
        <w:rPr>
          <w:b/>
        </w:rPr>
      </w:pPr>
      <w:r w:rsidRPr="00BD6A97">
        <w:rPr>
          <w:b/>
        </w:rPr>
        <w:t xml:space="preserve">Zagadnienia do </w:t>
      </w:r>
      <w:r w:rsidR="00CD3CFB" w:rsidRPr="00BD6A97">
        <w:rPr>
          <w:b/>
        </w:rPr>
        <w:t xml:space="preserve">samodzielnego </w:t>
      </w:r>
      <w:r w:rsidRPr="00BD6A97">
        <w:rPr>
          <w:b/>
        </w:rPr>
        <w:t>opracowania:</w:t>
      </w:r>
    </w:p>
    <w:p w14:paraId="2ADB1532" w14:textId="77777777" w:rsidR="00CD3CFB" w:rsidRPr="00BD6A97" w:rsidRDefault="00CD3CFB" w:rsidP="00454553">
      <w:pPr>
        <w:widowControl w:val="0"/>
        <w:autoSpaceDE w:val="0"/>
        <w:autoSpaceDN w:val="0"/>
        <w:adjustRightInd w:val="0"/>
        <w:spacing w:after="240"/>
        <w:ind w:left="709"/>
        <w:jc w:val="both"/>
        <w:rPr>
          <w:rFonts w:cs="Times"/>
        </w:rPr>
      </w:pPr>
      <w:r w:rsidRPr="00BD6A97">
        <w:rPr>
          <w:rFonts w:cs="Helvetica"/>
        </w:rPr>
        <w:t xml:space="preserve">Przygotowanie danych do analizy </w:t>
      </w:r>
      <w:proofErr w:type="spellStart"/>
      <w:r w:rsidRPr="00BD6A97">
        <w:rPr>
          <w:rFonts w:cs="Helvetica"/>
        </w:rPr>
        <w:t>podobieństwa</w:t>
      </w:r>
      <w:proofErr w:type="spellEnd"/>
      <w:r w:rsidRPr="00BD6A97">
        <w:rPr>
          <w:rFonts w:cs="Helvetica"/>
        </w:rPr>
        <w:t xml:space="preserve">: centrowanie, skalowanie i standaryzacja zmiennych. Wykrywanie punktów </w:t>
      </w:r>
      <w:proofErr w:type="spellStart"/>
      <w:r w:rsidRPr="00BD6A97">
        <w:rPr>
          <w:rFonts w:cs="Helvetica"/>
        </w:rPr>
        <w:t>odbiegających</w:t>
      </w:r>
      <w:proofErr w:type="spellEnd"/>
      <w:r w:rsidRPr="00BD6A97">
        <w:rPr>
          <w:rFonts w:cs="Helvetica"/>
        </w:rPr>
        <w:t xml:space="preserve"> i ich wpływ na wynik analizy. </w:t>
      </w:r>
      <w:proofErr w:type="spellStart"/>
      <w:r w:rsidRPr="00BD6A97">
        <w:rPr>
          <w:rFonts w:cs="Helvetica"/>
        </w:rPr>
        <w:t>Podobieństwo</w:t>
      </w:r>
      <w:proofErr w:type="spellEnd"/>
      <w:r w:rsidRPr="00BD6A97">
        <w:rPr>
          <w:rFonts w:cs="Helvetica"/>
        </w:rPr>
        <w:t xml:space="preserve"> wielowymiarowe. Miary </w:t>
      </w:r>
      <w:proofErr w:type="spellStart"/>
      <w:r w:rsidRPr="00BD6A97">
        <w:rPr>
          <w:rFonts w:cs="Helvetica"/>
        </w:rPr>
        <w:t>odległości</w:t>
      </w:r>
      <w:proofErr w:type="spellEnd"/>
      <w:r w:rsidRPr="00BD6A97">
        <w:rPr>
          <w:rFonts w:cs="Helvetica"/>
        </w:rPr>
        <w:t xml:space="preserve"> w przestrzeni cech: </w:t>
      </w:r>
      <w:proofErr w:type="spellStart"/>
      <w:r w:rsidRPr="00BD6A97">
        <w:rPr>
          <w:rFonts w:cs="Helvetica"/>
        </w:rPr>
        <w:t>odległośc</w:t>
      </w:r>
      <w:proofErr w:type="spellEnd"/>
      <w:r w:rsidRPr="00BD6A97">
        <w:rPr>
          <w:rFonts w:cs="Helvetica"/>
        </w:rPr>
        <w:t xml:space="preserve">́ euklidesowa i jej kwadrat, </w:t>
      </w:r>
      <w:proofErr w:type="spellStart"/>
      <w:r w:rsidRPr="00BD6A97">
        <w:rPr>
          <w:rFonts w:cs="Helvetica"/>
        </w:rPr>
        <w:t>odległośc</w:t>
      </w:r>
      <w:proofErr w:type="spellEnd"/>
      <w:r w:rsidRPr="00BD6A97">
        <w:rPr>
          <w:rFonts w:cs="Helvetica"/>
        </w:rPr>
        <w:t xml:space="preserve">́ miejska (Manhattan), </w:t>
      </w:r>
      <w:proofErr w:type="spellStart"/>
      <w:r w:rsidRPr="00BD6A97">
        <w:rPr>
          <w:rFonts w:cs="Helvetica"/>
        </w:rPr>
        <w:t>odległośc</w:t>
      </w:r>
      <w:proofErr w:type="spellEnd"/>
      <w:r w:rsidRPr="00BD6A97">
        <w:rPr>
          <w:rFonts w:cs="Helvetica"/>
        </w:rPr>
        <w:t xml:space="preserve">́ Czebyszewa, </w:t>
      </w:r>
      <w:proofErr w:type="spellStart"/>
      <w:r w:rsidRPr="00BD6A97">
        <w:rPr>
          <w:rFonts w:cs="Helvetica"/>
        </w:rPr>
        <w:t>odległośc</w:t>
      </w:r>
      <w:proofErr w:type="spellEnd"/>
      <w:r w:rsidRPr="00BD6A97">
        <w:rPr>
          <w:rFonts w:cs="Helvetica"/>
        </w:rPr>
        <w:t xml:space="preserve">́ </w:t>
      </w:r>
      <w:proofErr w:type="spellStart"/>
      <w:r w:rsidRPr="00BD6A97">
        <w:rPr>
          <w:rFonts w:cs="Helvetica"/>
        </w:rPr>
        <w:t>potęgowa</w:t>
      </w:r>
      <w:proofErr w:type="spellEnd"/>
      <w:r w:rsidRPr="00BD6A97">
        <w:rPr>
          <w:rFonts w:cs="Helvetica"/>
        </w:rPr>
        <w:t xml:space="preserve">, miary </w:t>
      </w:r>
      <w:proofErr w:type="spellStart"/>
      <w:r w:rsidRPr="00BD6A97">
        <w:rPr>
          <w:rFonts w:cs="Helvetica"/>
        </w:rPr>
        <w:t>odległości</w:t>
      </w:r>
      <w:proofErr w:type="spellEnd"/>
      <w:r w:rsidRPr="00BD6A97">
        <w:rPr>
          <w:rFonts w:cs="Helvetica"/>
        </w:rPr>
        <w:t xml:space="preserve"> oparte na współczynniku korelacji. Sposoby </w:t>
      </w:r>
      <w:proofErr w:type="spellStart"/>
      <w:r w:rsidRPr="00BD6A97">
        <w:rPr>
          <w:rFonts w:cs="Helvetica"/>
        </w:rPr>
        <w:t>wyrażania</w:t>
      </w:r>
      <w:proofErr w:type="spellEnd"/>
      <w:r w:rsidRPr="00BD6A97">
        <w:rPr>
          <w:rFonts w:cs="Helvetica"/>
        </w:rPr>
        <w:t xml:space="preserve"> </w:t>
      </w:r>
      <w:proofErr w:type="spellStart"/>
      <w:r w:rsidRPr="00BD6A97">
        <w:rPr>
          <w:rFonts w:cs="Helvetica"/>
        </w:rPr>
        <w:t>odległości</w:t>
      </w:r>
      <w:proofErr w:type="spellEnd"/>
      <w:r w:rsidRPr="00BD6A97">
        <w:rPr>
          <w:rFonts w:cs="Helvetica"/>
        </w:rPr>
        <w:t xml:space="preserve"> </w:t>
      </w:r>
      <w:proofErr w:type="spellStart"/>
      <w:r w:rsidRPr="00BD6A97">
        <w:rPr>
          <w:rFonts w:cs="Helvetica"/>
        </w:rPr>
        <w:t>pomiędzy</w:t>
      </w:r>
      <w:proofErr w:type="spellEnd"/>
      <w:r w:rsidRPr="00BD6A97">
        <w:rPr>
          <w:rFonts w:cs="Helvetica"/>
        </w:rPr>
        <w:t xml:space="preserve"> grupami obiektów: metoda </w:t>
      </w:r>
      <w:proofErr w:type="spellStart"/>
      <w:r w:rsidRPr="00BD6A97">
        <w:rPr>
          <w:rFonts w:cs="Helvetica"/>
        </w:rPr>
        <w:t>najbliższego</w:t>
      </w:r>
      <w:proofErr w:type="spellEnd"/>
      <w:r w:rsidRPr="00BD6A97">
        <w:rPr>
          <w:rFonts w:cs="Helvetica"/>
        </w:rPr>
        <w:t xml:space="preserve"> </w:t>
      </w:r>
      <w:proofErr w:type="spellStart"/>
      <w:r w:rsidRPr="00BD6A97">
        <w:rPr>
          <w:rFonts w:cs="Helvetica"/>
        </w:rPr>
        <w:t>sąsiada</w:t>
      </w:r>
      <w:proofErr w:type="spellEnd"/>
      <w:r w:rsidRPr="00BD6A97">
        <w:rPr>
          <w:rFonts w:cs="Helvetica"/>
        </w:rPr>
        <w:t xml:space="preserve">, metoda najdalszego </w:t>
      </w:r>
      <w:proofErr w:type="spellStart"/>
      <w:r w:rsidRPr="00BD6A97">
        <w:rPr>
          <w:rFonts w:cs="Helvetica"/>
        </w:rPr>
        <w:t>sąsiada</w:t>
      </w:r>
      <w:proofErr w:type="spellEnd"/>
      <w:r w:rsidRPr="00BD6A97">
        <w:rPr>
          <w:rFonts w:cs="Helvetica"/>
        </w:rPr>
        <w:t xml:space="preserve">, metoda </w:t>
      </w:r>
      <w:proofErr w:type="spellStart"/>
      <w:r w:rsidRPr="00BD6A97">
        <w:rPr>
          <w:rFonts w:cs="Helvetica"/>
        </w:rPr>
        <w:t>centroidowa</w:t>
      </w:r>
      <w:proofErr w:type="spellEnd"/>
      <w:r w:rsidRPr="00BD6A97">
        <w:rPr>
          <w:rFonts w:cs="Helvetica"/>
        </w:rPr>
        <w:t xml:space="preserve">, metoda </w:t>
      </w:r>
      <w:proofErr w:type="spellStart"/>
      <w:r w:rsidRPr="00BD6A97">
        <w:rPr>
          <w:rFonts w:cs="Helvetica"/>
        </w:rPr>
        <w:t>średniej</w:t>
      </w:r>
      <w:proofErr w:type="spellEnd"/>
      <w:r w:rsidRPr="00BD6A97">
        <w:rPr>
          <w:rFonts w:cs="Helvetica"/>
        </w:rPr>
        <w:t xml:space="preserve"> grupowej. Algorytm analizy </w:t>
      </w:r>
      <w:proofErr w:type="spellStart"/>
      <w:r w:rsidRPr="00BD6A97">
        <w:rPr>
          <w:rFonts w:cs="Helvetica"/>
        </w:rPr>
        <w:t>wiązkowej</w:t>
      </w:r>
      <w:proofErr w:type="spellEnd"/>
      <w:r w:rsidRPr="00BD6A97">
        <w:rPr>
          <w:rFonts w:cs="Helvetica"/>
        </w:rPr>
        <w:t xml:space="preserve"> oraz interpretacja diagramu drzewa. Metody </w:t>
      </w:r>
      <w:proofErr w:type="spellStart"/>
      <w:r w:rsidRPr="00BD6A97">
        <w:rPr>
          <w:rFonts w:cs="Helvetica"/>
        </w:rPr>
        <w:t>określania</w:t>
      </w:r>
      <w:proofErr w:type="spellEnd"/>
      <w:r w:rsidRPr="00BD6A97">
        <w:rPr>
          <w:rFonts w:cs="Helvetica"/>
        </w:rPr>
        <w:t xml:space="preserve"> liczby </w:t>
      </w:r>
      <w:proofErr w:type="spellStart"/>
      <w:r w:rsidRPr="00BD6A97">
        <w:rPr>
          <w:rFonts w:cs="Helvetica"/>
        </w:rPr>
        <w:t>skupien</w:t>
      </w:r>
      <w:proofErr w:type="spellEnd"/>
      <w:r w:rsidRPr="00BD6A97">
        <w:rPr>
          <w:rFonts w:cs="Helvetica"/>
        </w:rPr>
        <w:t xml:space="preserve">́. Zastosowanie analizy </w:t>
      </w:r>
      <w:proofErr w:type="spellStart"/>
      <w:r w:rsidRPr="00BD6A97">
        <w:rPr>
          <w:rFonts w:cs="Helvetica"/>
        </w:rPr>
        <w:t>wiązkowej</w:t>
      </w:r>
      <w:proofErr w:type="spellEnd"/>
      <w:r w:rsidRPr="00BD6A97">
        <w:rPr>
          <w:rFonts w:cs="Helvetica"/>
        </w:rPr>
        <w:t xml:space="preserve"> do zredukowania liczby wymiarów przestrzeni cech i wyboru reprezentatywnych zmiennych: metoda </w:t>
      </w:r>
      <w:proofErr w:type="spellStart"/>
      <w:r w:rsidRPr="00BD6A97">
        <w:rPr>
          <w:rFonts w:cs="Helvetica"/>
        </w:rPr>
        <w:t>środka</w:t>
      </w:r>
      <w:proofErr w:type="spellEnd"/>
      <w:r w:rsidRPr="00BD6A97">
        <w:rPr>
          <w:rFonts w:cs="Helvetica"/>
        </w:rPr>
        <w:t xml:space="preserve"> </w:t>
      </w:r>
      <w:proofErr w:type="spellStart"/>
      <w:r w:rsidRPr="00BD6A97">
        <w:rPr>
          <w:rFonts w:cs="Helvetica"/>
        </w:rPr>
        <w:t>ciężkości</w:t>
      </w:r>
      <w:proofErr w:type="spellEnd"/>
      <w:r w:rsidRPr="00BD6A97">
        <w:rPr>
          <w:rFonts w:cs="Helvetica"/>
        </w:rPr>
        <w:t xml:space="preserve"> i metoda potencjałów. Zastosowania metod analizy </w:t>
      </w:r>
      <w:proofErr w:type="spellStart"/>
      <w:r w:rsidRPr="00BD6A97">
        <w:rPr>
          <w:rFonts w:cs="Helvetica"/>
        </w:rPr>
        <w:t>podobieństwa</w:t>
      </w:r>
      <w:bookmarkStart w:id="0" w:name="_GoBack"/>
      <w:bookmarkEnd w:id="0"/>
      <w:proofErr w:type="spellEnd"/>
      <w:r w:rsidRPr="00BD6A97">
        <w:rPr>
          <w:rFonts w:cs="Helvetica"/>
        </w:rPr>
        <w:t xml:space="preserve"> w chemii.</w:t>
      </w:r>
    </w:p>
    <w:p w14:paraId="31C8FB54" w14:textId="77777777" w:rsidR="00103FA9" w:rsidRPr="00BD6A97" w:rsidRDefault="00103FA9" w:rsidP="00454553">
      <w:pPr>
        <w:pStyle w:val="Bezodstpw"/>
        <w:spacing w:line="276" w:lineRule="auto"/>
      </w:pPr>
    </w:p>
    <w:p w14:paraId="065E8908" w14:textId="77777777" w:rsidR="00103FA9" w:rsidRPr="00BD6A97" w:rsidRDefault="00D52F7B" w:rsidP="00454553">
      <w:pPr>
        <w:pStyle w:val="Akapitzlist"/>
        <w:numPr>
          <w:ilvl w:val="0"/>
          <w:numId w:val="1"/>
        </w:numPr>
        <w:ind w:left="0" w:firstLine="0"/>
        <w:jc w:val="both"/>
        <w:rPr>
          <w:b/>
        </w:rPr>
      </w:pPr>
      <w:r w:rsidRPr="00BD6A97">
        <w:rPr>
          <w:b/>
        </w:rPr>
        <w:t>Przebieg ćwiczenia</w:t>
      </w:r>
      <w:r w:rsidR="00103FA9" w:rsidRPr="00BD6A97">
        <w:rPr>
          <w:b/>
        </w:rPr>
        <w:t>:</w:t>
      </w:r>
    </w:p>
    <w:p w14:paraId="73BB9E44" w14:textId="77777777" w:rsidR="006F426E" w:rsidRPr="00BD6A97" w:rsidRDefault="001B45EE" w:rsidP="00454553">
      <w:pPr>
        <w:pStyle w:val="Textbody"/>
        <w:numPr>
          <w:ilvl w:val="3"/>
          <w:numId w:val="1"/>
        </w:numPr>
        <w:spacing w:line="276" w:lineRule="auto"/>
        <w:ind w:left="1134" w:hanging="425"/>
        <w:jc w:val="both"/>
        <w:rPr>
          <w:rFonts w:asciiTheme="minorHAnsi" w:eastAsia="BHLDNL+Arial, Arial" w:hAnsiTheme="minorHAnsi" w:cs="BHLDNL+Arial, Arial"/>
          <w:color w:val="000000"/>
          <w:sz w:val="22"/>
          <w:szCs w:val="22"/>
          <w:lang w:val="pl-PL"/>
        </w:rPr>
      </w:pPr>
      <w:r w:rsidRPr="00BD6A97">
        <w:rPr>
          <w:rFonts w:asciiTheme="minorHAnsi" w:hAnsiTheme="minorHAnsi" w:cs="Arial"/>
          <w:sz w:val="22"/>
          <w:szCs w:val="22"/>
          <w:lang w:val="pl-PL"/>
        </w:rPr>
        <w:t>W laborator</w:t>
      </w:r>
      <w:r w:rsidR="005A3DFE" w:rsidRPr="00BD6A97">
        <w:rPr>
          <w:rFonts w:asciiTheme="minorHAnsi" w:hAnsiTheme="minorHAnsi" w:cs="Arial"/>
          <w:sz w:val="22"/>
          <w:szCs w:val="22"/>
          <w:lang w:val="pl-PL"/>
        </w:rPr>
        <w:t xml:space="preserve">ium analizy chemicznej oznaczono </w:t>
      </w:r>
      <w:proofErr w:type="spellStart"/>
      <w:r w:rsidR="005A3DFE" w:rsidRPr="00BD6A97">
        <w:rPr>
          <w:rFonts w:asciiTheme="minorHAnsi" w:hAnsiTheme="minorHAnsi" w:cs="Arial"/>
          <w:sz w:val="22"/>
          <w:szCs w:val="22"/>
          <w:lang w:val="pl-PL"/>
        </w:rPr>
        <w:t>zawartość</w:t>
      </w:r>
      <w:proofErr w:type="spellEnd"/>
      <w:r w:rsidRPr="00BD6A97">
        <w:rPr>
          <w:rFonts w:asciiTheme="minorHAnsi" w:hAnsiTheme="minorHAnsi" w:cs="Arial"/>
          <w:sz w:val="22"/>
          <w:szCs w:val="22"/>
          <w:lang w:val="pl-PL"/>
        </w:rPr>
        <w:t xml:space="preserve"> 1</w:t>
      </w:r>
      <w:r w:rsidR="00C107FC" w:rsidRPr="00BD6A97">
        <w:rPr>
          <w:rFonts w:asciiTheme="minorHAnsi" w:hAnsiTheme="minorHAnsi" w:cs="Arial"/>
          <w:sz w:val="22"/>
          <w:szCs w:val="22"/>
          <w:lang w:val="pl-PL"/>
        </w:rPr>
        <w:t xml:space="preserve">1 pierwiastków [mg/kg </w:t>
      </w:r>
      <w:proofErr w:type="spellStart"/>
      <w:r w:rsidR="00C107FC" w:rsidRPr="00BD6A97">
        <w:rPr>
          <w:rFonts w:asciiTheme="minorHAnsi" w:hAnsiTheme="minorHAnsi" w:cs="Arial"/>
          <w:sz w:val="22"/>
          <w:szCs w:val="22"/>
          <w:lang w:val="pl-PL"/>
        </w:rPr>
        <w:t>m.s</w:t>
      </w:r>
      <w:proofErr w:type="spellEnd"/>
      <w:r w:rsidR="00C107FC" w:rsidRPr="00BD6A97">
        <w:rPr>
          <w:rFonts w:asciiTheme="minorHAnsi" w:hAnsiTheme="minorHAnsi" w:cs="Arial"/>
          <w:sz w:val="22"/>
          <w:szCs w:val="22"/>
          <w:lang w:val="pl-PL"/>
        </w:rPr>
        <w:t>.] w 15</w:t>
      </w:r>
      <w:r w:rsidRPr="00BD6A97">
        <w:rPr>
          <w:rFonts w:asciiTheme="minorHAnsi" w:hAnsiTheme="minorHAnsi" w:cs="Arial"/>
          <w:sz w:val="22"/>
          <w:szCs w:val="22"/>
          <w:lang w:val="pl-PL"/>
        </w:rPr>
        <w:t xml:space="preserve"> próbkach gleby (wyniki zebrano w tabeli</w:t>
      </w:r>
      <w:r w:rsidR="005A3DFE" w:rsidRPr="00BD6A97">
        <w:rPr>
          <w:rFonts w:asciiTheme="minorHAnsi" w:hAnsiTheme="minorHAnsi" w:cs="Arial"/>
          <w:sz w:val="22"/>
          <w:szCs w:val="22"/>
          <w:lang w:val="pl-PL"/>
        </w:rPr>
        <w:t xml:space="preserve"> danych). Tabelę z </w:t>
      </w:r>
      <w:r w:rsidRPr="00BD6A97">
        <w:rPr>
          <w:rFonts w:asciiTheme="minorHAnsi" w:hAnsiTheme="minorHAnsi" w:cs="Arial"/>
          <w:sz w:val="22"/>
          <w:szCs w:val="22"/>
          <w:lang w:val="pl-PL"/>
        </w:rPr>
        <w:t xml:space="preserve">danymi, proszę pobrać z: </w:t>
      </w:r>
      <w:hyperlink r:id="rId9" w:history="1">
        <w:r w:rsidR="00020359" w:rsidRPr="00844D2B">
          <w:rPr>
            <w:rStyle w:val="Hipercze"/>
            <w:rFonts w:asciiTheme="minorHAnsi" w:hAnsiTheme="minorHAnsi"/>
            <w:sz w:val="22"/>
            <w:szCs w:val="22"/>
            <w:lang w:val="pl-PL"/>
          </w:rPr>
          <w:t>http://www.chem.univ.gda.pl/pchs/dane/cw_3a.ods</w:t>
        </w:r>
      </w:hyperlink>
      <w:r w:rsidRPr="00BD6A97">
        <w:rPr>
          <w:rFonts w:asciiTheme="minorHAnsi" w:hAnsiTheme="minorHAnsi" w:cs="Arial"/>
          <w:sz w:val="22"/>
          <w:szCs w:val="22"/>
          <w:lang w:val="pl-PL"/>
        </w:rPr>
        <w:t xml:space="preserve">. Na podstawie </w:t>
      </w:r>
      <w:proofErr w:type="spellStart"/>
      <w:r w:rsidRPr="00BD6A97">
        <w:rPr>
          <w:rFonts w:asciiTheme="minorHAnsi" w:hAnsiTheme="minorHAnsi" w:cs="Arial"/>
          <w:sz w:val="22"/>
          <w:szCs w:val="22"/>
          <w:lang w:val="pl-PL"/>
        </w:rPr>
        <w:t>powyższych</w:t>
      </w:r>
      <w:proofErr w:type="spellEnd"/>
      <w:r w:rsidRPr="00BD6A97">
        <w:rPr>
          <w:rFonts w:asciiTheme="minorHAnsi" w:hAnsiTheme="minorHAnsi" w:cs="Arial"/>
          <w:sz w:val="22"/>
          <w:szCs w:val="22"/>
          <w:lang w:val="pl-PL"/>
        </w:rPr>
        <w:t xml:space="preserve"> danych </w:t>
      </w:r>
      <w:proofErr w:type="spellStart"/>
      <w:r w:rsidRPr="00BD6A97">
        <w:rPr>
          <w:rFonts w:asciiTheme="minorHAnsi" w:hAnsiTheme="minorHAnsi" w:cs="Arial"/>
          <w:sz w:val="22"/>
          <w:szCs w:val="22"/>
          <w:lang w:val="pl-PL"/>
        </w:rPr>
        <w:t>prosze</w:t>
      </w:r>
      <w:proofErr w:type="spellEnd"/>
      <w:r w:rsidRPr="00BD6A97">
        <w:rPr>
          <w:rFonts w:asciiTheme="minorHAnsi" w:hAnsiTheme="minorHAnsi" w:cs="Arial"/>
          <w:sz w:val="22"/>
          <w:szCs w:val="22"/>
          <w:lang w:val="pl-PL"/>
        </w:rPr>
        <w:t>̨</w:t>
      </w:r>
      <w:r w:rsidR="006F426E" w:rsidRPr="00BD6A97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proofErr w:type="spellStart"/>
      <w:r w:rsidR="006F426E" w:rsidRPr="00BD6A97">
        <w:rPr>
          <w:rFonts w:asciiTheme="minorHAnsi" w:hAnsiTheme="minorHAnsi" w:cs="Arial"/>
          <w:sz w:val="22"/>
          <w:szCs w:val="22"/>
          <w:lang w:val="pl-PL"/>
        </w:rPr>
        <w:t>obliczyc</w:t>
      </w:r>
      <w:proofErr w:type="spellEnd"/>
      <w:r w:rsidR="006F426E" w:rsidRPr="00BD6A97">
        <w:rPr>
          <w:rFonts w:asciiTheme="minorHAnsi" w:hAnsiTheme="minorHAnsi" w:cs="Arial"/>
          <w:sz w:val="22"/>
          <w:szCs w:val="22"/>
          <w:lang w:val="pl-PL"/>
        </w:rPr>
        <w:t xml:space="preserve">́ macierz </w:t>
      </w:r>
      <w:proofErr w:type="spellStart"/>
      <w:r w:rsidR="006F426E" w:rsidRPr="00BD6A97">
        <w:rPr>
          <w:rFonts w:asciiTheme="minorHAnsi" w:hAnsiTheme="minorHAnsi" w:cs="Arial"/>
          <w:sz w:val="22"/>
          <w:szCs w:val="22"/>
          <w:lang w:val="pl-PL"/>
        </w:rPr>
        <w:t>odległości</w:t>
      </w:r>
      <w:proofErr w:type="spellEnd"/>
      <w:r w:rsidR="006F426E" w:rsidRPr="00BD6A97">
        <w:rPr>
          <w:rFonts w:asciiTheme="minorHAnsi" w:hAnsiTheme="minorHAnsi" w:cs="Arial"/>
          <w:sz w:val="22"/>
          <w:szCs w:val="22"/>
          <w:lang w:val="pl-PL"/>
        </w:rPr>
        <w:t xml:space="preserve"> (</w:t>
      </w:r>
      <w:proofErr w:type="spellStart"/>
      <w:r w:rsidR="006F426E" w:rsidRPr="00BD6A97">
        <w:rPr>
          <w:rFonts w:asciiTheme="minorHAnsi" w:hAnsiTheme="minorHAnsi" w:cs="Arial"/>
          <w:sz w:val="22"/>
          <w:szCs w:val="22"/>
          <w:lang w:val="pl-PL"/>
        </w:rPr>
        <w:t>odległośc</w:t>
      </w:r>
      <w:proofErr w:type="spellEnd"/>
      <w:r w:rsidR="006F426E" w:rsidRPr="00BD6A97">
        <w:rPr>
          <w:rFonts w:asciiTheme="minorHAnsi" w:hAnsiTheme="minorHAnsi" w:cs="Arial"/>
          <w:sz w:val="22"/>
          <w:szCs w:val="22"/>
          <w:lang w:val="pl-PL"/>
        </w:rPr>
        <w:t xml:space="preserve">́ euklidesowa) </w:t>
      </w:r>
      <w:r w:rsidR="006F426E" w:rsidRPr="00BD6A97">
        <w:rPr>
          <w:rFonts w:asciiTheme="minorHAnsi" w:hAnsiTheme="minorHAnsi"/>
          <w:sz w:val="22"/>
          <w:szCs w:val="22"/>
          <w:lang w:val="pl-PL"/>
        </w:rPr>
        <w:t xml:space="preserve">w R Commander, </w:t>
      </w:r>
      <w:r w:rsidR="006F426E" w:rsidRPr="00BD6A97">
        <w:rPr>
          <w:rFonts w:asciiTheme="minorHAnsi" w:hAnsiTheme="minorHAnsi" w:cs="Arial"/>
          <w:sz w:val="22"/>
          <w:szCs w:val="22"/>
          <w:lang w:val="pl-PL"/>
        </w:rPr>
        <w:t>k</w:t>
      </w:r>
      <w:r w:rsidR="006F426E" w:rsidRPr="00BD6A97">
        <w:rPr>
          <w:rFonts w:asciiTheme="minorHAnsi" w:hAnsiTheme="minorHAnsi"/>
          <w:sz w:val="22"/>
          <w:szCs w:val="22"/>
          <w:lang w:val="pl-PL"/>
        </w:rPr>
        <w:t xml:space="preserve">orzystając z komendy </w:t>
      </w:r>
      <w:r w:rsidR="005A3DFE" w:rsidRPr="00BD6A97">
        <w:rPr>
          <w:rFonts w:asciiTheme="minorHAnsi" w:hAnsiTheme="minorHAnsi" w:cs="Arial"/>
          <w:b/>
          <w:color w:val="660066"/>
          <w:sz w:val="22"/>
          <w:szCs w:val="22"/>
          <w:lang w:val="pl-PL"/>
        </w:rPr>
        <w:t>x=</w:t>
      </w:r>
      <w:proofErr w:type="spellStart"/>
      <w:r w:rsidR="005A3DFE" w:rsidRPr="00BD6A97">
        <w:rPr>
          <w:rFonts w:asciiTheme="minorHAnsi" w:hAnsiTheme="minorHAnsi" w:cs="Arial"/>
          <w:b/>
          <w:color w:val="660066"/>
          <w:sz w:val="22"/>
          <w:szCs w:val="22"/>
          <w:lang w:val="pl-PL"/>
        </w:rPr>
        <w:t>dist</w:t>
      </w:r>
      <w:proofErr w:type="spellEnd"/>
      <w:r w:rsidR="005A3DFE" w:rsidRPr="00BD6A97">
        <w:rPr>
          <w:rFonts w:asciiTheme="minorHAnsi" w:hAnsiTheme="minorHAnsi" w:cs="Arial"/>
          <w:b/>
          <w:color w:val="660066"/>
          <w:sz w:val="22"/>
          <w:szCs w:val="22"/>
          <w:lang w:val="pl-PL"/>
        </w:rPr>
        <w:t>(</w:t>
      </w:r>
      <w:proofErr w:type="spellStart"/>
      <w:r w:rsidR="005A3DFE" w:rsidRPr="00BD6A97">
        <w:rPr>
          <w:rFonts w:asciiTheme="minorHAnsi" w:hAnsiTheme="minorHAnsi" w:cs="Arial"/>
          <w:b/>
          <w:color w:val="660066"/>
          <w:sz w:val="22"/>
          <w:szCs w:val="22"/>
          <w:lang w:val="pl-PL"/>
        </w:rPr>
        <w:t>mydata</w:t>
      </w:r>
      <w:proofErr w:type="spellEnd"/>
      <w:r w:rsidR="005A3DFE" w:rsidRPr="00BD6A97">
        <w:rPr>
          <w:rFonts w:asciiTheme="minorHAnsi" w:hAnsiTheme="minorHAnsi" w:cs="Arial"/>
          <w:b/>
          <w:color w:val="660066"/>
          <w:sz w:val="22"/>
          <w:szCs w:val="22"/>
          <w:lang w:val="pl-PL"/>
        </w:rPr>
        <w:t xml:space="preserve">, </w:t>
      </w:r>
      <w:proofErr w:type="spellStart"/>
      <w:r w:rsidR="005A3DFE" w:rsidRPr="00BD6A97">
        <w:rPr>
          <w:rFonts w:asciiTheme="minorHAnsi" w:hAnsiTheme="minorHAnsi" w:cs="Arial"/>
          <w:b/>
          <w:color w:val="660066"/>
          <w:sz w:val="22"/>
          <w:szCs w:val="22"/>
          <w:lang w:val="pl-PL"/>
        </w:rPr>
        <w:t>method</w:t>
      </w:r>
      <w:proofErr w:type="spellEnd"/>
      <w:r w:rsidR="005A3DFE" w:rsidRPr="00BD6A97">
        <w:rPr>
          <w:rFonts w:asciiTheme="minorHAnsi" w:hAnsiTheme="minorHAnsi" w:cs="Arial"/>
          <w:b/>
          <w:color w:val="660066"/>
          <w:sz w:val="22"/>
          <w:szCs w:val="22"/>
          <w:lang w:val="pl-PL"/>
        </w:rPr>
        <w:t>=</w:t>
      </w:r>
      <w:r w:rsidR="006F426E" w:rsidRPr="00BD6A97">
        <w:rPr>
          <w:rFonts w:asciiTheme="minorHAnsi" w:hAnsiTheme="minorHAnsi" w:cs="Arial"/>
          <w:b/>
          <w:color w:val="660066"/>
          <w:sz w:val="22"/>
          <w:szCs w:val="22"/>
          <w:lang w:val="pl-PL"/>
        </w:rPr>
        <w:t>"</w:t>
      </w:r>
      <w:proofErr w:type="spellStart"/>
      <w:r w:rsidR="006F426E" w:rsidRPr="00BD6A97">
        <w:rPr>
          <w:rFonts w:asciiTheme="minorHAnsi" w:hAnsiTheme="minorHAnsi" w:cs="Arial"/>
          <w:b/>
          <w:color w:val="660066"/>
          <w:sz w:val="22"/>
          <w:szCs w:val="22"/>
          <w:lang w:val="pl-PL"/>
        </w:rPr>
        <w:t>euclidean</w:t>
      </w:r>
      <w:proofErr w:type="spellEnd"/>
      <w:r w:rsidR="006F426E" w:rsidRPr="00BD6A97">
        <w:rPr>
          <w:rFonts w:asciiTheme="minorHAnsi" w:hAnsiTheme="minorHAnsi" w:cs="Arial"/>
          <w:b/>
          <w:color w:val="660066"/>
          <w:sz w:val="22"/>
          <w:szCs w:val="22"/>
          <w:lang w:val="pl-PL"/>
        </w:rPr>
        <w:t>")</w:t>
      </w:r>
      <w:r w:rsidR="00242063" w:rsidRPr="00BD6A97">
        <w:rPr>
          <w:rFonts w:asciiTheme="minorHAnsi" w:hAnsiTheme="minorHAnsi" w:cs="Arial"/>
          <w:sz w:val="22"/>
          <w:szCs w:val="22"/>
          <w:lang w:val="pl-PL"/>
        </w:rPr>
        <w:t>.</w:t>
      </w:r>
      <w:r w:rsidR="006F426E" w:rsidRPr="00BD6A97">
        <w:rPr>
          <w:rFonts w:asciiTheme="minorHAnsi" w:hAnsiTheme="minorHAnsi"/>
          <w:sz w:val="22"/>
          <w:szCs w:val="22"/>
          <w:lang w:val="pl-PL"/>
        </w:rPr>
        <w:t xml:space="preserve"> </w:t>
      </w:r>
      <w:proofErr w:type="spellStart"/>
      <w:r w:rsidR="00242063" w:rsidRPr="00BD6A97">
        <w:rPr>
          <w:rFonts w:asciiTheme="minorHAnsi" w:hAnsiTheme="minorHAnsi" w:cs="Arial"/>
          <w:sz w:val="22"/>
          <w:szCs w:val="22"/>
          <w:lang w:val="pl-PL"/>
        </w:rPr>
        <w:t>N</w:t>
      </w:r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>astępnie</w:t>
      </w:r>
      <w:proofErr w:type="spellEnd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proofErr w:type="spellStart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>prosze</w:t>
      </w:r>
      <w:proofErr w:type="spellEnd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 xml:space="preserve">̨ </w:t>
      </w:r>
      <w:proofErr w:type="spellStart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>wykonac</w:t>
      </w:r>
      <w:proofErr w:type="spellEnd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 xml:space="preserve">́ </w:t>
      </w:r>
      <w:proofErr w:type="spellStart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>analize</w:t>
      </w:r>
      <w:proofErr w:type="spellEnd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 xml:space="preserve">̨ </w:t>
      </w:r>
      <w:proofErr w:type="spellStart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>wiązkowa</w:t>
      </w:r>
      <w:proofErr w:type="spellEnd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 xml:space="preserve">̨ metodą </w:t>
      </w:r>
      <w:proofErr w:type="spellStart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>najbliższego</w:t>
      </w:r>
      <w:proofErr w:type="spellEnd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 xml:space="preserve"> oraz najdalszego </w:t>
      </w:r>
      <w:proofErr w:type="spellStart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>sąsiada</w:t>
      </w:r>
      <w:proofErr w:type="spellEnd"/>
      <w:r w:rsidR="00242063" w:rsidRPr="00BD6A97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proofErr w:type="spellStart"/>
      <w:r w:rsidR="00242063" w:rsidRPr="00BD6A97">
        <w:rPr>
          <w:rFonts w:asciiTheme="minorHAnsi" w:hAnsiTheme="minorHAnsi" w:cs="Arial"/>
          <w:b/>
          <w:color w:val="660066"/>
          <w:sz w:val="22"/>
          <w:szCs w:val="22"/>
          <w:lang w:val="pl-PL"/>
        </w:rPr>
        <w:t>Statistics</w:t>
      </w:r>
      <w:proofErr w:type="spellEnd"/>
      <w:r w:rsidR="00242063" w:rsidRPr="00BD6A97">
        <w:rPr>
          <w:rFonts w:asciiTheme="minorHAnsi" w:hAnsiTheme="minorHAnsi" w:cs="Arial"/>
          <w:b/>
          <w:color w:val="660066"/>
          <w:sz w:val="22"/>
          <w:szCs w:val="22"/>
          <w:lang w:val="pl-PL"/>
        </w:rPr>
        <w:t xml:space="preserve"> &gt; </w:t>
      </w:r>
      <w:proofErr w:type="spellStart"/>
      <w:r w:rsidR="00242063" w:rsidRPr="00BD6A97">
        <w:rPr>
          <w:rFonts w:asciiTheme="minorHAnsi" w:hAnsiTheme="minorHAnsi" w:cs="Arial"/>
          <w:b/>
          <w:color w:val="660066"/>
          <w:sz w:val="22"/>
          <w:szCs w:val="22"/>
          <w:lang w:val="pl-PL"/>
        </w:rPr>
        <w:t>Dimensional</w:t>
      </w:r>
      <w:proofErr w:type="spellEnd"/>
      <w:r w:rsidR="00242063" w:rsidRPr="00BD6A97">
        <w:rPr>
          <w:rFonts w:asciiTheme="minorHAnsi" w:hAnsiTheme="minorHAnsi" w:cs="Arial"/>
          <w:b/>
          <w:color w:val="660066"/>
          <w:sz w:val="22"/>
          <w:szCs w:val="22"/>
          <w:lang w:val="pl-PL"/>
        </w:rPr>
        <w:t xml:space="preserve"> </w:t>
      </w:r>
      <w:proofErr w:type="spellStart"/>
      <w:r w:rsidR="00242063" w:rsidRPr="00BD6A97">
        <w:rPr>
          <w:rFonts w:asciiTheme="minorHAnsi" w:hAnsiTheme="minorHAnsi" w:cs="Arial"/>
          <w:b/>
          <w:color w:val="660066"/>
          <w:sz w:val="22"/>
          <w:szCs w:val="22"/>
          <w:lang w:val="pl-PL"/>
        </w:rPr>
        <w:t>analysis</w:t>
      </w:r>
      <w:proofErr w:type="spellEnd"/>
      <w:r w:rsidR="00242063" w:rsidRPr="00BD6A97">
        <w:rPr>
          <w:rFonts w:asciiTheme="minorHAnsi" w:hAnsiTheme="minorHAnsi" w:cs="Arial"/>
          <w:b/>
          <w:color w:val="660066"/>
          <w:sz w:val="22"/>
          <w:szCs w:val="22"/>
          <w:lang w:val="pl-PL"/>
        </w:rPr>
        <w:t xml:space="preserve"> &gt; Cluster </w:t>
      </w:r>
      <w:proofErr w:type="spellStart"/>
      <w:r w:rsidR="00242063" w:rsidRPr="00BD6A97">
        <w:rPr>
          <w:rFonts w:asciiTheme="minorHAnsi" w:hAnsiTheme="minorHAnsi" w:cs="Arial"/>
          <w:b/>
          <w:color w:val="660066"/>
          <w:sz w:val="22"/>
          <w:szCs w:val="22"/>
          <w:lang w:val="pl-PL"/>
        </w:rPr>
        <w:t>analysis</w:t>
      </w:r>
      <w:proofErr w:type="spellEnd"/>
      <w:r w:rsidR="00242063" w:rsidRPr="00BD6A97">
        <w:rPr>
          <w:rFonts w:asciiTheme="minorHAnsi" w:hAnsiTheme="minorHAnsi" w:cs="Arial"/>
          <w:b/>
          <w:color w:val="660066"/>
          <w:sz w:val="22"/>
          <w:szCs w:val="22"/>
          <w:lang w:val="pl-PL"/>
        </w:rPr>
        <w:t xml:space="preserve"> &gt; </w:t>
      </w:r>
      <w:proofErr w:type="spellStart"/>
      <w:r w:rsidR="00242063" w:rsidRPr="00BD6A97">
        <w:rPr>
          <w:rFonts w:asciiTheme="minorHAnsi" w:hAnsiTheme="minorHAnsi" w:cs="Arial"/>
          <w:b/>
          <w:color w:val="660066"/>
          <w:sz w:val="22"/>
          <w:szCs w:val="22"/>
          <w:lang w:val="pl-PL"/>
        </w:rPr>
        <w:t>Hierarchical</w:t>
      </w:r>
      <w:proofErr w:type="spellEnd"/>
      <w:r w:rsidR="00242063" w:rsidRPr="00BD6A97">
        <w:rPr>
          <w:rFonts w:asciiTheme="minorHAnsi" w:hAnsiTheme="minorHAnsi" w:cs="Arial"/>
          <w:b/>
          <w:color w:val="660066"/>
          <w:sz w:val="22"/>
          <w:szCs w:val="22"/>
          <w:lang w:val="pl-PL"/>
        </w:rPr>
        <w:t xml:space="preserve"> </w:t>
      </w:r>
      <w:proofErr w:type="spellStart"/>
      <w:r w:rsidR="00242063" w:rsidRPr="00BD6A97">
        <w:rPr>
          <w:rFonts w:asciiTheme="minorHAnsi" w:hAnsiTheme="minorHAnsi" w:cs="Arial"/>
          <w:b/>
          <w:color w:val="660066"/>
          <w:sz w:val="22"/>
          <w:szCs w:val="22"/>
          <w:lang w:val="pl-PL"/>
        </w:rPr>
        <w:t>cluster</w:t>
      </w:r>
      <w:proofErr w:type="spellEnd"/>
      <w:r w:rsidR="00242063" w:rsidRPr="00BD6A97">
        <w:rPr>
          <w:rFonts w:asciiTheme="minorHAnsi" w:hAnsiTheme="minorHAnsi" w:cs="Arial"/>
          <w:b/>
          <w:color w:val="660066"/>
          <w:sz w:val="22"/>
          <w:szCs w:val="22"/>
          <w:lang w:val="pl-PL"/>
        </w:rPr>
        <w:t xml:space="preserve"> </w:t>
      </w:r>
      <w:proofErr w:type="spellStart"/>
      <w:r w:rsidR="00242063" w:rsidRPr="00BD6A97">
        <w:rPr>
          <w:rFonts w:asciiTheme="minorHAnsi" w:hAnsiTheme="minorHAnsi" w:cs="Arial"/>
          <w:b/>
          <w:color w:val="660066"/>
          <w:sz w:val="22"/>
          <w:szCs w:val="22"/>
          <w:lang w:val="pl-PL"/>
        </w:rPr>
        <w:t>analysis</w:t>
      </w:r>
      <w:proofErr w:type="spellEnd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 xml:space="preserve">. Na podstawie hierarchicznego pogrupowania cech </w:t>
      </w:r>
      <w:proofErr w:type="spellStart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>prosze</w:t>
      </w:r>
      <w:proofErr w:type="spellEnd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 xml:space="preserve">̨ </w:t>
      </w:r>
      <w:proofErr w:type="spellStart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>wykonac</w:t>
      </w:r>
      <w:proofErr w:type="spellEnd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 xml:space="preserve">́ dendrogramy oraz </w:t>
      </w:r>
      <w:proofErr w:type="spellStart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>wskazac</w:t>
      </w:r>
      <w:proofErr w:type="spellEnd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 xml:space="preserve">́ </w:t>
      </w:r>
      <w:proofErr w:type="spellStart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>różnice</w:t>
      </w:r>
      <w:proofErr w:type="spellEnd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 xml:space="preserve"> dla obu </w:t>
      </w:r>
      <w:proofErr w:type="spellStart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>użytych</w:t>
      </w:r>
      <w:proofErr w:type="spellEnd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 xml:space="preserve"> metod </w:t>
      </w:r>
      <w:proofErr w:type="spellStart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>wyrażania</w:t>
      </w:r>
      <w:proofErr w:type="spellEnd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proofErr w:type="spellStart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>odległości</w:t>
      </w:r>
      <w:proofErr w:type="spellEnd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proofErr w:type="spellStart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>pomiędzy</w:t>
      </w:r>
      <w:proofErr w:type="spellEnd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 xml:space="preserve"> kolejnymi grupami. Dodatkowo, </w:t>
      </w:r>
      <w:r w:rsidR="00A71E51" w:rsidRPr="00BD6A97">
        <w:rPr>
          <w:rFonts w:asciiTheme="minorHAnsi" w:hAnsiTheme="minorHAnsi"/>
          <w:sz w:val="22"/>
          <w:szCs w:val="22"/>
          <w:lang w:val="pl-PL"/>
        </w:rPr>
        <w:t xml:space="preserve">proszę „ręcznie“ </w:t>
      </w:r>
      <w:proofErr w:type="spellStart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>obliczyc</w:t>
      </w:r>
      <w:proofErr w:type="spellEnd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 xml:space="preserve">́ macierz </w:t>
      </w:r>
      <w:proofErr w:type="spellStart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>odległości</w:t>
      </w:r>
      <w:proofErr w:type="spellEnd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 xml:space="preserve"> (</w:t>
      </w:r>
      <w:proofErr w:type="spellStart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>odległośc</w:t>
      </w:r>
      <w:proofErr w:type="spellEnd"/>
      <w:r w:rsidR="00A71E51" w:rsidRPr="00BD6A97">
        <w:rPr>
          <w:rFonts w:asciiTheme="minorHAnsi" w:hAnsiTheme="minorHAnsi" w:cs="Arial"/>
          <w:sz w:val="22"/>
          <w:szCs w:val="22"/>
          <w:lang w:val="pl-PL"/>
        </w:rPr>
        <w:t xml:space="preserve">́ euklidesowa) pomiędzy </w:t>
      </w:r>
      <w:r w:rsidR="00A71E51" w:rsidRPr="00BD6A97">
        <w:rPr>
          <w:rFonts w:asciiTheme="minorHAnsi" w:hAnsiTheme="minorHAnsi"/>
          <w:sz w:val="22"/>
          <w:szCs w:val="22"/>
          <w:lang w:val="pl-PL"/>
        </w:rPr>
        <w:t>15 obiektami (próbkami gleby) w przestrzeni zdefiniowanej przez stężenia dwóch pierwiastków: Mg i Ca.</w:t>
      </w:r>
    </w:p>
    <w:p w14:paraId="7FB396E7" w14:textId="77777777" w:rsidR="006F426E" w:rsidRPr="00BD6A97" w:rsidRDefault="006F426E" w:rsidP="00454553">
      <w:pPr>
        <w:pStyle w:val="Bezodstpw"/>
        <w:spacing w:line="276" w:lineRule="auto"/>
      </w:pPr>
    </w:p>
    <w:p w14:paraId="27B11408" w14:textId="77777777" w:rsidR="006F426E" w:rsidRPr="00BD6A97" w:rsidRDefault="006F426E" w:rsidP="00454553">
      <w:pPr>
        <w:pStyle w:val="Textbody"/>
        <w:numPr>
          <w:ilvl w:val="3"/>
          <w:numId w:val="1"/>
        </w:numPr>
        <w:spacing w:line="276" w:lineRule="auto"/>
        <w:ind w:left="1134" w:hanging="425"/>
        <w:jc w:val="both"/>
        <w:rPr>
          <w:rFonts w:asciiTheme="minorHAnsi" w:eastAsia="BHLDNL+Arial, Arial" w:hAnsiTheme="minorHAnsi" w:cs="BHLDNL+Arial, Arial"/>
          <w:color w:val="000000"/>
          <w:sz w:val="22"/>
          <w:szCs w:val="22"/>
          <w:lang w:val="pl-PL"/>
        </w:rPr>
      </w:pPr>
      <w:r w:rsidRPr="00BD6A97">
        <w:rPr>
          <w:rFonts w:asciiTheme="minorHAnsi" w:hAnsiTheme="minorHAnsi" w:cs="Helvetica"/>
          <w:sz w:val="22"/>
          <w:szCs w:val="22"/>
          <w:lang w:val="pl-PL"/>
        </w:rPr>
        <w:t xml:space="preserve">Instytut Ochrony </w:t>
      </w:r>
      <w:proofErr w:type="spellStart"/>
      <w:r w:rsidRPr="00BD6A97">
        <w:rPr>
          <w:rFonts w:asciiTheme="minorHAnsi" w:hAnsiTheme="minorHAnsi" w:cs="Helvetica"/>
          <w:sz w:val="22"/>
          <w:szCs w:val="22"/>
          <w:lang w:val="pl-PL"/>
        </w:rPr>
        <w:t>Środowiska</w:t>
      </w:r>
      <w:proofErr w:type="spellEnd"/>
      <w:r w:rsidRPr="00BD6A97">
        <w:rPr>
          <w:rFonts w:asciiTheme="minorHAnsi" w:hAnsiTheme="minorHAnsi" w:cs="Helvetica"/>
          <w:sz w:val="22"/>
          <w:szCs w:val="22"/>
          <w:lang w:val="pl-PL"/>
        </w:rPr>
        <w:t xml:space="preserve"> Morskiego przeprowadził badania </w:t>
      </w:r>
      <w:proofErr w:type="spellStart"/>
      <w:r w:rsidRPr="00BD6A97">
        <w:rPr>
          <w:rFonts w:asciiTheme="minorHAnsi" w:hAnsiTheme="minorHAnsi" w:cs="Helvetica"/>
          <w:sz w:val="22"/>
          <w:szCs w:val="22"/>
          <w:lang w:val="pl-PL"/>
        </w:rPr>
        <w:t>stężen</w:t>
      </w:r>
      <w:proofErr w:type="spellEnd"/>
      <w:r w:rsidRPr="00BD6A97">
        <w:rPr>
          <w:rFonts w:asciiTheme="minorHAnsi" w:hAnsiTheme="minorHAnsi" w:cs="Helvetica"/>
          <w:sz w:val="22"/>
          <w:szCs w:val="22"/>
          <w:lang w:val="pl-PL"/>
        </w:rPr>
        <w:t xml:space="preserve">́ </w:t>
      </w:r>
      <w:proofErr w:type="spellStart"/>
      <w:r w:rsidRPr="00BD6A97">
        <w:rPr>
          <w:rFonts w:asciiTheme="minorHAnsi" w:hAnsiTheme="minorHAnsi" w:cs="Helvetica"/>
          <w:sz w:val="22"/>
          <w:szCs w:val="22"/>
          <w:lang w:val="pl-PL"/>
        </w:rPr>
        <w:t>ośmiu</w:t>
      </w:r>
      <w:proofErr w:type="spellEnd"/>
      <w:r w:rsidRPr="00BD6A97">
        <w:rPr>
          <w:rFonts w:asciiTheme="minorHAnsi" w:hAnsiTheme="minorHAnsi" w:cs="Helvetica"/>
          <w:sz w:val="22"/>
          <w:szCs w:val="22"/>
          <w:lang w:val="pl-PL"/>
        </w:rPr>
        <w:t xml:space="preserve"> </w:t>
      </w:r>
      <w:proofErr w:type="spellStart"/>
      <w:r w:rsidRPr="00BD6A97">
        <w:rPr>
          <w:rFonts w:asciiTheme="minorHAnsi" w:hAnsiTheme="minorHAnsi" w:cs="Helvetica"/>
          <w:sz w:val="22"/>
          <w:szCs w:val="22"/>
          <w:lang w:val="pl-PL"/>
        </w:rPr>
        <w:t>kongenerów</w:t>
      </w:r>
      <w:proofErr w:type="spellEnd"/>
      <w:r w:rsidRPr="00BD6A97">
        <w:rPr>
          <w:rFonts w:asciiTheme="minorHAnsi" w:hAnsiTheme="minorHAnsi" w:cs="Helvetica"/>
          <w:sz w:val="22"/>
          <w:szCs w:val="22"/>
          <w:lang w:val="pl-PL"/>
        </w:rPr>
        <w:t xml:space="preserve"> polichlorowanych naftalenów (PCN) w powierzchniowej warstwie osadów dennych pobranych ze 150 stanowisk zlokalizowanych na Morzu Bałtyckim. </w:t>
      </w:r>
      <w:r w:rsidR="00F417FD" w:rsidRPr="00BD6A97">
        <w:rPr>
          <w:rFonts w:asciiTheme="minorHAnsi" w:hAnsiTheme="minorHAnsi"/>
          <w:sz w:val="22"/>
          <w:szCs w:val="22"/>
          <w:lang w:val="pl-PL"/>
        </w:rPr>
        <w:t xml:space="preserve">Pobierz dane z: </w:t>
      </w:r>
      <w:hyperlink r:id="rId10" w:history="1">
        <w:r w:rsidR="00020359" w:rsidRPr="00844D2B">
          <w:rPr>
            <w:rStyle w:val="Hipercze"/>
            <w:rFonts w:asciiTheme="minorHAnsi" w:hAnsiTheme="minorHAnsi"/>
            <w:sz w:val="22"/>
            <w:szCs w:val="22"/>
            <w:lang w:val="pl-PL"/>
          </w:rPr>
          <w:t>http://www.chem.univ.gda.pl/pchs/dane/cw_3b.ods</w:t>
        </w:r>
      </w:hyperlink>
      <w:r w:rsidR="00F417FD" w:rsidRPr="00BD6A97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BD6A97">
        <w:rPr>
          <w:rFonts w:asciiTheme="minorHAnsi" w:hAnsiTheme="minorHAnsi" w:cs="Helvetica"/>
          <w:sz w:val="22"/>
          <w:szCs w:val="22"/>
          <w:lang w:val="pl-PL"/>
        </w:rPr>
        <w:t xml:space="preserve">Dane w pliku </w:t>
      </w:r>
      <w:proofErr w:type="spellStart"/>
      <w:r w:rsidRPr="00BD6A97">
        <w:rPr>
          <w:rFonts w:asciiTheme="minorHAnsi" w:hAnsiTheme="minorHAnsi" w:cs="Helvetica"/>
          <w:sz w:val="22"/>
          <w:szCs w:val="22"/>
          <w:lang w:val="pl-PL"/>
        </w:rPr>
        <w:t>zawieraja</w:t>
      </w:r>
      <w:proofErr w:type="spellEnd"/>
      <w:r w:rsidRPr="00BD6A97">
        <w:rPr>
          <w:rFonts w:asciiTheme="minorHAnsi" w:hAnsiTheme="minorHAnsi" w:cs="Helvetica"/>
          <w:sz w:val="22"/>
          <w:szCs w:val="22"/>
          <w:lang w:val="pl-PL"/>
        </w:rPr>
        <w:t xml:space="preserve">̨ </w:t>
      </w:r>
      <w:proofErr w:type="spellStart"/>
      <w:r w:rsidRPr="00BD6A97">
        <w:rPr>
          <w:rFonts w:asciiTheme="minorHAnsi" w:hAnsiTheme="minorHAnsi" w:cs="Helvetica"/>
          <w:sz w:val="22"/>
          <w:szCs w:val="22"/>
          <w:lang w:val="pl-PL"/>
        </w:rPr>
        <w:t>wartości</w:t>
      </w:r>
      <w:proofErr w:type="spellEnd"/>
      <w:r w:rsidRPr="00BD6A97">
        <w:rPr>
          <w:rFonts w:asciiTheme="minorHAnsi" w:hAnsiTheme="minorHAnsi" w:cs="Helvetica"/>
          <w:sz w:val="22"/>
          <w:szCs w:val="22"/>
          <w:lang w:val="pl-PL"/>
        </w:rPr>
        <w:t xml:space="preserve"> </w:t>
      </w:r>
      <w:proofErr w:type="spellStart"/>
      <w:r w:rsidRPr="00BD6A97">
        <w:rPr>
          <w:rFonts w:asciiTheme="minorHAnsi" w:hAnsiTheme="minorHAnsi" w:cs="Helvetica"/>
          <w:sz w:val="22"/>
          <w:szCs w:val="22"/>
          <w:lang w:val="pl-PL"/>
        </w:rPr>
        <w:t>średnie</w:t>
      </w:r>
      <w:proofErr w:type="spellEnd"/>
      <w:r w:rsidRPr="00BD6A97">
        <w:rPr>
          <w:rFonts w:asciiTheme="minorHAnsi" w:hAnsiTheme="minorHAnsi" w:cs="Helvetica"/>
          <w:sz w:val="22"/>
          <w:szCs w:val="22"/>
          <w:lang w:val="pl-PL"/>
        </w:rPr>
        <w:t xml:space="preserve"> dla </w:t>
      </w:r>
      <w:proofErr w:type="spellStart"/>
      <w:r w:rsidRPr="00BD6A97">
        <w:rPr>
          <w:rFonts w:asciiTheme="minorHAnsi" w:hAnsiTheme="minorHAnsi" w:cs="Helvetica"/>
          <w:sz w:val="22"/>
          <w:szCs w:val="22"/>
          <w:lang w:val="pl-PL"/>
        </w:rPr>
        <w:t>każdej</w:t>
      </w:r>
      <w:proofErr w:type="spellEnd"/>
      <w:r w:rsidRPr="00BD6A97">
        <w:rPr>
          <w:rFonts w:asciiTheme="minorHAnsi" w:hAnsiTheme="minorHAnsi" w:cs="Helvetica"/>
          <w:sz w:val="22"/>
          <w:szCs w:val="22"/>
          <w:lang w:val="pl-PL"/>
        </w:rPr>
        <w:t xml:space="preserve"> ze 150 lokalizacji.</w:t>
      </w:r>
    </w:p>
    <w:p w14:paraId="4F5A30FA" w14:textId="77777777" w:rsidR="006F426E" w:rsidRPr="00BD6A97" w:rsidRDefault="006F426E" w:rsidP="0045455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2127" w:hanging="567"/>
        <w:jc w:val="both"/>
        <w:rPr>
          <w:rFonts w:cs="Helvetica"/>
        </w:rPr>
      </w:pPr>
      <w:proofErr w:type="spellStart"/>
      <w:r w:rsidRPr="00BD6A97">
        <w:rPr>
          <w:rFonts w:cs="Helvetica"/>
        </w:rPr>
        <w:t>Wykorzystując</w:t>
      </w:r>
      <w:proofErr w:type="spellEnd"/>
      <w:r w:rsidRPr="00BD6A97">
        <w:rPr>
          <w:rFonts w:cs="Helvetica"/>
        </w:rPr>
        <w:t xml:space="preserve"> </w:t>
      </w:r>
      <w:proofErr w:type="spellStart"/>
      <w:r w:rsidRPr="00BD6A97">
        <w:rPr>
          <w:rFonts w:cs="Helvetica"/>
        </w:rPr>
        <w:t>analize</w:t>
      </w:r>
      <w:proofErr w:type="spellEnd"/>
      <w:r w:rsidRPr="00BD6A97">
        <w:rPr>
          <w:rFonts w:cs="Helvetica"/>
        </w:rPr>
        <w:t xml:space="preserve">̨ </w:t>
      </w:r>
      <w:proofErr w:type="spellStart"/>
      <w:r w:rsidRPr="00BD6A97">
        <w:rPr>
          <w:rFonts w:cs="Helvetica"/>
        </w:rPr>
        <w:t>wiązkowa</w:t>
      </w:r>
      <w:proofErr w:type="spellEnd"/>
      <w:r w:rsidRPr="00BD6A97">
        <w:rPr>
          <w:rFonts w:cs="Helvetica"/>
        </w:rPr>
        <w:t xml:space="preserve">̨ </w:t>
      </w:r>
      <w:r w:rsidR="00F417FD" w:rsidRPr="00BD6A97">
        <w:rPr>
          <w:rFonts w:cs="Helvetica"/>
        </w:rPr>
        <w:t xml:space="preserve">proszę </w:t>
      </w:r>
      <w:proofErr w:type="spellStart"/>
      <w:r w:rsidRPr="00BD6A97">
        <w:rPr>
          <w:rFonts w:cs="Helvetica"/>
        </w:rPr>
        <w:t>zbadac</w:t>
      </w:r>
      <w:proofErr w:type="spellEnd"/>
      <w:r w:rsidRPr="00BD6A97">
        <w:rPr>
          <w:rFonts w:cs="Helvetica"/>
        </w:rPr>
        <w:t xml:space="preserve">́, które </w:t>
      </w:r>
      <w:proofErr w:type="spellStart"/>
      <w:r w:rsidRPr="00BD6A97">
        <w:rPr>
          <w:rFonts w:cs="Helvetica"/>
        </w:rPr>
        <w:t>kongenery</w:t>
      </w:r>
      <w:proofErr w:type="spellEnd"/>
      <w:r w:rsidRPr="00BD6A97">
        <w:rPr>
          <w:rFonts w:cs="Helvetica"/>
        </w:rPr>
        <w:t xml:space="preserve"> </w:t>
      </w:r>
      <w:proofErr w:type="spellStart"/>
      <w:r w:rsidRPr="00BD6A97">
        <w:rPr>
          <w:rFonts w:cs="Helvetica"/>
        </w:rPr>
        <w:t>akumuluja</w:t>
      </w:r>
      <w:proofErr w:type="spellEnd"/>
      <w:r w:rsidRPr="00BD6A97">
        <w:rPr>
          <w:rFonts w:cs="Helvetica"/>
        </w:rPr>
        <w:t xml:space="preserve">̨ </w:t>
      </w:r>
      <w:proofErr w:type="spellStart"/>
      <w:r w:rsidRPr="00BD6A97">
        <w:rPr>
          <w:rFonts w:cs="Helvetica"/>
        </w:rPr>
        <w:t>sie</w:t>
      </w:r>
      <w:proofErr w:type="spellEnd"/>
      <w:r w:rsidRPr="00BD6A97">
        <w:rPr>
          <w:rFonts w:cs="Helvetica"/>
        </w:rPr>
        <w:t>̨ w osadach w podobny sposób.</w:t>
      </w:r>
    </w:p>
    <w:p w14:paraId="5215B7E4" w14:textId="77777777" w:rsidR="00DA26BA" w:rsidRPr="00BD6A97" w:rsidRDefault="00DA26BA" w:rsidP="00454553">
      <w:pPr>
        <w:pStyle w:val="Akapitzlist"/>
        <w:widowControl w:val="0"/>
        <w:autoSpaceDE w:val="0"/>
        <w:autoSpaceDN w:val="0"/>
        <w:adjustRightInd w:val="0"/>
        <w:spacing w:after="240"/>
        <w:ind w:left="2127"/>
        <w:jc w:val="both"/>
        <w:rPr>
          <w:rFonts w:cs="Helvetica"/>
        </w:rPr>
      </w:pPr>
    </w:p>
    <w:p w14:paraId="263C9433" w14:textId="77777777" w:rsidR="00DA26BA" w:rsidRPr="00BD6A97" w:rsidRDefault="006F426E" w:rsidP="0045455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2127" w:hanging="567"/>
        <w:jc w:val="both"/>
        <w:rPr>
          <w:rFonts w:cs="Times New Roman"/>
        </w:rPr>
      </w:pPr>
      <w:proofErr w:type="spellStart"/>
      <w:r w:rsidRPr="00BD6A97">
        <w:rPr>
          <w:rFonts w:cs="Helvetica"/>
          <w:bCs/>
        </w:rPr>
        <w:lastRenderedPageBreak/>
        <w:t>Porównac</w:t>
      </w:r>
      <w:proofErr w:type="spellEnd"/>
      <w:r w:rsidRPr="00BD6A97">
        <w:rPr>
          <w:rFonts w:cs="Helvetica"/>
          <w:bCs/>
        </w:rPr>
        <w:t xml:space="preserve">́ profile </w:t>
      </w:r>
      <w:proofErr w:type="spellStart"/>
      <w:r w:rsidRPr="00BD6A97">
        <w:rPr>
          <w:rFonts w:cs="Helvetica"/>
          <w:bCs/>
        </w:rPr>
        <w:t>kongenerów</w:t>
      </w:r>
      <w:proofErr w:type="spellEnd"/>
      <w:r w:rsidRPr="00BD6A97">
        <w:rPr>
          <w:rFonts w:cs="Helvetica"/>
          <w:bCs/>
        </w:rPr>
        <w:t xml:space="preserve"> w próbkach z poszczególnych stanowisk. Które stanowiska </w:t>
      </w:r>
      <w:proofErr w:type="spellStart"/>
      <w:r w:rsidRPr="00BD6A97">
        <w:rPr>
          <w:rFonts w:cs="Helvetica"/>
          <w:bCs/>
        </w:rPr>
        <w:t>różnia</w:t>
      </w:r>
      <w:proofErr w:type="spellEnd"/>
      <w:r w:rsidRPr="00BD6A97">
        <w:rPr>
          <w:rFonts w:cs="Helvetica"/>
          <w:bCs/>
        </w:rPr>
        <w:t xml:space="preserve">̨ </w:t>
      </w:r>
      <w:proofErr w:type="spellStart"/>
      <w:r w:rsidRPr="00BD6A97">
        <w:rPr>
          <w:rFonts w:cs="Helvetica"/>
          <w:bCs/>
        </w:rPr>
        <w:t>sie</w:t>
      </w:r>
      <w:proofErr w:type="spellEnd"/>
      <w:r w:rsidRPr="00BD6A97">
        <w:rPr>
          <w:rFonts w:cs="Helvetica"/>
          <w:bCs/>
        </w:rPr>
        <w:t xml:space="preserve">̨ najbardziej pod </w:t>
      </w:r>
      <w:proofErr w:type="spellStart"/>
      <w:r w:rsidRPr="00BD6A97">
        <w:rPr>
          <w:rFonts w:cs="Helvetica"/>
          <w:bCs/>
        </w:rPr>
        <w:t>względem</w:t>
      </w:r>
      <w:proofErr w:type="spellEnd"/>
      <w:r w:rsidRPr="00BD6A97">
        <w:rPr>
          <w:rFonts w:cs="Helvetica"/>
          <w:bCs/>
        </w:rPr>
        <w:t xml:space="preserve"> </w:t>
      </w:r>
      <w:proofErr w:type="spellStart"/>
      <w:r w:rsidRPr="00BD6A97">
        <w:rPr>
          <w:rFonts w:cs="Helvetica"/>
          <w:bCs/>
        </w:rPr>
        <w:t>zawartości</w:t>
      </w:r>
      <w:proofErr w:type="spellEnd"/>
      <w:r w:rsidRPr="00BD6A97">
        <w:rPr>
          <w:rFonts w:cs="Helvetica"/>
          <w:bCs/>
        </w:rPr>
        <w:t xml:space="preserve"> poszczególnych PCN? </w:t>
      </w:r>
    </w:p>
    <w:p w14:paraId="7D0E315B" w14:textId="77777777" w:rsidR="00DA26BA" w:rsidRPr="00BD6A97" w:rsidRDefault="00DA26BA" w:rsidP="00454553">
      <w:pPr>
        <w:pStyle w:val="Akapitzlist"/>
        <w:widowControl w:val="0"/>
        <w:autoSpaceDE w:val="0"/>
        <w:autoSpaceDN w:val="0"/>
        <w:adjustRightInd w:val="0"/>
        <w:spacing w:after="240"/>
        <w:ind w:left="2127"/>
        <w:jc w:val="both"/>
        <w:rPr>
          <w:rFonts w:cs="Times New Roman"/>
        </w:rPr>
      </w:pPr>
    </w:p>
    <w:p w14:paraId="24885F2E" w14:textId="77777777" w:rsidR="00DA26BA" w:rsidRPr="00BD6A97" w:rsidRDefault="006F426E" w:rsidP="0045455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2127" w:hanging="567"/>
        <w:jc w:val="both"/>
        <w:rPr>
          <w:rFonts w:cs="Times New Roman"/>
        </w:rPr>
      </w:pPr>
      <w:proofErr w:type="spellStart"/>
      <w:r w:rsidRPr="00BD6A97">
        <w:rPr>
          <w:rFonts w:cs="Helvetica"/>
          <w:bCs/>
        </w:rPr>
        <w:t>Wiedząc</w:t>
      </w:r>
      <w:proofErr w:type="spellEnd"/>
      <w:r w:rsidRPr="00BD6A97">
        <w:rPr>
          <w:rFonts w:cs="Helvetica"/>
          <w:bCs/>
        </w:rPr>
        <w:t xml:space="preserve">, </w:t>
      </w:r>
      <w:proofErr w:type="spellStart"/>
      <w:r w:rsidRPr="00BD6A97">
        <w:rPr>
          <w:rFonts w:cs="Helvetica"/>
          <w:bCs/>
        </w:rPr>
        <w:t>że</w:t>
      </w:r>
      <w:proofErr w:type="spellEnd"/>
      <w:r w:rsidRPr="00BD6A97">
        <w:rPr>
          <w:rFonts w:cs="Helvetica"/>
          <w:bCs/>
        </w:rPr>
        <w:t xml:space="preserve"> </w:t>
      </w:r>
      <w:proofErr w:type="spellStart"/>
      <w:r w:rsidRPr="00BD6A97">
        <w:rPr>
          <w:rFonts w:cs="Helvetica"/>
          <w:bCs/>
        </w:rPr>
        <w:t>kongenery</w:t>
      </w:r>
      <w:proofErr w:type="spellEnd"/>
      <w:r w:rsidRPr="00BD6A97">
        <w:rPr>
          <w:rFonts w:cs="Helvetica"/>
          <w:bCs/>
        </w:rPr>
        <w:t xml:space="preserve"> podstawione głównie w pozycjach </w:t>
      </w:r>
      <w:proofErr w:type="spellStart"/>
      <w:r w:rsidRPr="00BD6A97">
        <w:rPr>
          <w:rFonts w:cs="Helvetica"/>
          <w:bCs/>
          <w:i/>
          <w:iCs/>
        </w:rPr>
        <w:t>alpha</w:t>
      </w:r>
      <w:proofErr w:type="spellEnd"/>
      <w:r w:rsidRPr="00BD6A97">
        <w:rPr>
          <w:rFonts w:cs="Helvetica"/>
          <w:bCs/>
          <w:i/>
          <w:iCs/>
        </w:rPr>
        <w:t xml:space="preserve"> </w:t>
      </w:r>
      <w:r w:rsidRPr="00BD6A97">
        <w:rPr>
          <w:rFonts w:cs="Helvetica"/>
          <w:bCs/>
        </w:rPr>
        <w:t xml:space="preserve">(1,4,5,8) </w:t>
      </w:r>
      <w:proofErr w:type="spellStart"/>
      <w:r w:rsidRPr="00BD6A97">
        <w:rPr>
          <w:rFonts w:cs="Helvetica"/>
          <w:bCs/>
        </w:rPr>
        <w:t>pochodza</w:t>
      </w:r>
      <w:proofErr w:type="spellEnd"/>
      <w:r w:rsidRPr="00BD6A97">
        <w:rPr>
          <w:rFonts w:cs="Helvetica"/>
          <w:bCs/>
        </w:rPr>
        <w:t xml:space="preserve">̨ z tzw. preparatów technicznych wykorzystywanych np. w </w:t>
      </w:r>
      <w:proofErr w:type="spellStart"/>
      <w:r w:rsidRPr="00BD6A97">
        <w:rPr>
          <w:rFonts w:cs="Helvetica"/>
          <w:bCs/>
        </w:rPr>
        <w:t>urządzeniach</w:t>
      </w:r>
      <w:proofErr w:type="spellEnd"/>
      <w:r w:rsidRPr="00BD6A97">
        <w:rPr>
          <w:rFonts w:cs="Helvetica"/>
          <w:bCs/>
        </w:rPr>
        <w:t xml:space="preserve"> elektroenergetycznych (np. transformatory) a podstawione głównie w pozycjach </w:t>
      </w:r>
      <w:r w:rsidRPr="00BD6A97">
        <w:rPr>
          <w:rFonts w:cs="Helvetica"/>
          <w:bCs/>
          <w:i/>
          <w:iCs/>
        </w:rPr>
        <w:t xml:space="preserve">beta </w:t>
      </w:r>
      <w:r w:rsidRPr="00BD6A97">
        <w:rPr>
          <w:rFonts w:cs="Helvetica"/>
          <w:bCs/>
        </w:rPr>
        <w:t xml:space="preserve">(2,3,6,7) </w:t>
      </w:r>
      <w:proofErr w:type="spellStart"/>
      <w:r w:rsidRPr="00BD6A97">
        <w:rPr>
          <w:rFonts w:cs="Helvetica"/>
          <w:bCs/>
        </w:rPr>
        <w:t>tworza</w:t>
      </w:r>
      <w:proofErr w:type="spellEnd"/>
      <w:r w:rsidRPr="00BD6A97">
        <w:rPr>
          <w:rFonts w:cs="Helvetica"/>
          <w:bCs/>
        </w:rPr>
        <w:t xml:space="preserve">̨ </w:t>
      </w:r>
      <w:proofErr w:type="spellStart"/>
      <w:r w:rsidRPr="00BD6A97">
        <w:rPr>
          <w:rFonts w:cs="Helvetica"/>
          <w:bCs/>
        </w:rPr>
        <w:t>sie</w:t>
      </w:r>
      <w:proofErr w:type="spellEnd"/>
      <w:r w:rsidRPr="00BD6A97">
        <w:rPr>
          <w:rFonts w:cs="Helvetica"/>
          <w:bCs/>
        </w:rPr>
        <w:t>̨ w wyniku spalania materii organicznej (np. w spalarniach odpadów)</w:t>
      </w:r>
      <w:r w:rsidR="005A3DFE" w:rsidRPr="00BD6A97">
        <w:rPr>
          <w:rFonts w:cs="Helvetica"/>
          <w:bCs/>
        </w:rPr>
        <w:t>, proszę</w:t>
      </w:r>
      <w:r w:rsidRPr="00BD6A97">
        <w:rPr>
          <w:rFonts w:cs="Helvetica"/>
          <w:bCs/>
        </w:rPr>
        <w:t xml:space="preserve"> </w:t>
      </w:r>
      <w:proofErr w:type="spellStart"/>
      <w:r w:rsidRPr="00BD6A97">
        <w:rPr>
          <w:rFonts w:cs="Helvetica"/>
          <w:bCs/>
        </w:rPr>
        <w:t>ustalic</w:t>
      </w:r>
      <w:proofErr w:type="spellEnd"/>
      <w:r w:rsidRPr="00BD6A97">
        <w:rPr>
          <w:rFonts w:cs="Helvetica"/>
          <w:bCs/>
        </w:rPr>
        <w:t xml:space="preserve">́ główne </w:t>
      </w:r>
      <w:proofErr w:type="spellStart"/>
      <w:r w:rsidRPr="00BD6A97">
        <w:rPr>
          <w:rFonts w:cs="Helvetica"/>
          <w:bCs/>
        </w:rPr>
        <w:t>źródło</w:t>
      </w:r>
      <w:proofErr w:type="spellEnd"/>
      <w:r w:rsidRPr="00BD6A97">
        <w:rPr>
          <w:rFonts w:cs="Helvetica"/>
          <w:bCs/>
        </w:rPr>
        <w:t xml:space="preserve"> </w:t>
      </w:r>
      <w:proofErr w:type="spellStart"/>
      <w:r w:rsidRPr="00BD6A97">
        <w:rPr>
          <w:rFonts w:cs="Helvetica"/>
          <w:bCs/>
        </w:rPr>
        <w:t>zanieczyszczen</w:t>
      </w:r>
      <w:proofErr w:type="spellEnd"/>
      <w:r w:rsidRPr="00BD6A97">
        <w:rPr>
          <w:rFonts w:cs="Helvetica"/>
          <w:bCs/>
        </w:rPr>
        <w:t xml:space="preserve">́ chloronaftalenami w </w:t>
      </w:r>
      <w:proofErr w:type="spellStart"/>
      <w:r w:rsidRPr="00BD6A97">
        <w:rPr>
          <w:rFonts w:cs="Helvetica"/>
          <w:bCs/>
        </w:rPr>
        <w:t>każdym</w:t>
      </w:r>
      <w:proofErr w:type="spellEnd"/>
      <w:r w:rsidRPr="00BD6A97">
        <w:rPr>
          <w:rFonts w:cs="Helvetica"/>
          <w:bCs/>
        </w:rPr>
        <w:t xml:space="preserve"> ze stanowisk pomiarowych. </w:t>
      </w:r>
    </w:p>
    <w:p w14:paraId="1EB82993" w14:textId="77777777" w:rsidR="00DA26BA" w:rsidRPr="00BD6A97" w:rsidRDefault="00DA26BA" w:rsidP="00454553">
      <w:pPr>
        <w:pStyle w:val="Akapitzlist"/>
        <w:widowControl w:val="0"/>
        <w:autoSpaceDE w:val="0"/>
        <w:autoSpaceDN w:val="0"/>
        <w:adjustRightInd w:val="0"/>
        <w:spacing w:after="240"/>
        <w:ind w:left="2127"/>
        <w:jc w:val="both"/>
        <w:rPr>
          <w:rFonts w:cs="Times New Roman"/>
        </w:rPr>
      </w:pPr>
    </w:p>
    <w:p w14:paraId="1A1FB948" w14:textId="77777777" w:rsidR="006F426E" w:rsidRPr="00BD6A97" w:rsidRDefault="006F426E" w:rsidP="0045455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2127" w:hanging="567"/>
        <w:jc w:val="both"/>
        <w:rPr>
          <w:rFonts w:cs="Times New Roman"/>
        </w:rPr>
      </w:pPr>
      <w:r w:rsidRPr="00BD6A97">
        <w:rPr>
          <w:rFonts w:cs="Helvetica"/>
          <w:bCs/>
        </w:rPr>
        <w:t xml:space="preserve">Za </w:t>
      </w:r>
      <w:proofErr w:type="spellStart"/>
      <w:r w:rsidRPr="00BD6A97">
        <w:rPr>
          <w:rFonts w:cs="Helvetica"/>
          <w:bCs/>
        </w:rPr>
        <w:t>pomoca</w:t>
      </w:r>
      <w:proofErr w:type="spellEnd"/>
      <w:r w:rsidRPr="00BD6A97">
        <w:rPr>
          <w:rFonts w:cs="Helvetica"/>
          <w:bCs/>
        </w:rPr>
        <w:t xml:space="preserve">̨ metody </w:t>
      </w:r>
      <w:proofErr w:type="spellStart"/>
      <w:r w:rsidRPr="00BD6A97">
        <w:rPr>
          <w:rFonts w:cs="Helvetica"/>
          <w:bCs/>
        </w:rPr>
        <w:t>środka</w:t>
      </w:r>
      <w:proofErr w:type="spellEnd"/>
      <w:r w:rsidRPr="00BD6A97">
        <w:rPr>
          <w:rFonts w:cs="Helvetica"/>
          <w:bCs/>
        </w:rPr>
        <w:t xml:space="preserve"> </w:t>
      </w:r>
      <w:proofErr w:type="spellStart"/>
      <w:r w:rsidRPr="00BD6A97">
        <w:rPr>
          <w:rFonts w:cs="Helvetica"/>
          <w:bCs/>
        </w:rPr>
        <w:t>ciężkości</w:t>
      </w:r>
      <w:proofErr w:type="spellEnd"/>
      <w:r w:rsidR="005A3DFE" w:rsidRPr="00BD6A97">
        <w:rPr>
          <w:rFonts w:cs="Helvetica"/>
          <w:bCs/>
        </w:rPr>
        <w:t>, proszę</w:t>
      </w:r>
      <w:r w:rsidRPr="00BD6A97">
        <w:rPr>
          <w:rFonts w:cs="Helvetica"/>
          <w:bCs/>
        </w:rPr>
        <w:t xml:space="preserve"> </w:t>
      </w:r>
      <w:proofErr w:type="spellStart"/>
      <w:r w:rsidRPr="00BD6A97">
        <w:rPr>
          <w:rFonts w:cs="Helvetica"/>
          <w:bCs/>
        </w:rPr>
        <w:t>wybrac</w:t>
      </w:r>
      <w:proofErr w:type="spellEnd"/>
      <w:r w:rsidRPr="00BD6A97">
        <w:rPr>
          <w:rFonts w:cs="Helvetica"/>
          <w:bCs/>
        </w:rPr>
        <w:t xml:space="preserve">́ jeden </w:t>
      </w:r>
      <w:proofErr w:type="spellStart"/>
      <w:r w:rsidRPr="00BD6A97">
        <w:rPr>
          <w:rFonts w:cs="Helvetica"/>
          <w:bCs/>
        </w:rPr>
        <w:t>kongener</w:t>
      </w:r>
      <w:proofErr w:type="spellEnd"/>
      <w:r w:rsidRPr="00BD6A97">
        <w:rPr>
          <w:rFonts w:cs="Helvetica"/>
          <w:bCs/>
        </w:rPr>
        <w:t xml:space="preserve"> reprezentatywny dla preparatów technicznych i jeden dla </w:t>
      </w:r>
      <w:proofErr w:type="spellStart"/>
      <w:r w:rsidRPr="00BD6A97">
        <w:rPr>
          <w:rFonts w:cs="Helvetica"/>
          <w:bCs/>
        </w:rPr>
        <w:t>źródeł</w:t>
      </w:r>
      <w:proofErr w:type="spellEnd"/>
      <w:r w:rsidRPr="00BD6A97">
        <w:rPr>
          <w:rFonts w:cs="Helvetica"/>
          <w:bCs/>
        </w:rPr>
        <w:t xml:space="preserve"> termicznych. </w:t>
      </w:r>
      <w:r w:rsidR="00F417FD" w:rsidRPr="00BD6A97">
        <w:t xml:space="preserve">a następnie narysuj wykres rozrzutu dla wybranych reprezentantów: </w:t>
      </w:r>
      <w:proofErr w:type="spellStart"/>
      <w:r w:rsidR="00F417FD" w:rsidRPr="00BD6A97">
        <w:t>Graphs</w:t>
      </w:r>
      <w:proofErr w:type="spellEnd"/>
      <w:r w:rsidR="00F417FD" w:rsidRPr="00BD6A97">
        <w:t xml:space="preserve"> &gt; </w:t>
      </w:r>
      <w:proofErr w:type="spellStart"/>
      <w:r w:rsidR="00F417FD" w:rsidRPr="00BD6A97">
        <w:t>Scatterplot</w:t>
      </w:r>
      <w:proofErr w:type="spellEnd"/>
    </w:p>
    <w:p w14:paraId="4E13C091" w14:textId="77777777" w:rsidR="004C73B5" w:rsidRPr="00BD6A97" w:rsidRDefault="004C73B5" w:rsidP="00454553">
      <w:pPr>
        <w:autoSpaceDE w:val="0"/>
        <w:autoSpaceDN w:val="0"/>
        <w:adjustRightInd w:val="0"/>
        <w:spacing w:after="0"/>
      </w:pPr>
    </w:p>
    <w:p w14:paraId="66CF6A77" w14:textId="77777777" w:rsidR="00460CFA" w:rsidRPr="00BD6A97" w:rsidRDefault="00460CFA" w:rsidP="00454553">
      <w:pPr>
        <w:pStyle w:val="Akapitzlist"/>
        <w:numPr>
          <w:ilvl w:val="0"/>
          <w:numId w:val="1"/>
        </w:numPr>
        <w:ind w:left="0" w:firstLine="0"/>
        <w:jc w:val="both"/>
        <w:rPr>
          <w:b/>
        </w:rPr>
      </w:pPr>
      <w:r w:rsidRPr="00BD6A97">
        <w:rPr>
          <w:b/>
        </w:rPr>
        <w:t>Sprawozdanie:</w:t>
      </w:r>
    </w:p>
    <w:p w14:paraId="3E3457BC" w14:textId="77777777" w:rsidR="0083351C" w:rsidRPr="00BD6A97" w:rsidRDefault="00BD3D23" w:rsidP="00454553">
      <w:pPr>
        <w:pStyle w:val="Akapitzlist"/>
        <w:numPr>
          <w:ilvl w:val="3"/>
          <w:numId w:val="1"/>
        </w:numPr>
        <w:ind w:left="1134"/>
        <w:jc w:val="both"/>
      </w:pPr>
      <w:r w:rsidRPr="00BD6A97">
        <w:t>Wyniki uzyskane na zajęciach wraz z interpretacją</w:t>
      </w:r>
      <w:r w:rsidR="007B5398" w:rsidRPr="00BD6A97">
        <w:t>.</w:t>
      </w:r>
    </w:p>
    <w:p w14:paraId="79168E7A" w14:textId="77777777" w:rsidR="0083351C" w:rsidRPr="00BD6A97" w:rsidRDefault="0083351C" w:rsidP="00454553">
      <w:pPr>
        <w:pStyle w:val="Akapitzlist"/>
        <w:ind w:left="1134"/>
        <w:jc w:val="both"/>
      </w:pPr>
    </w:p>
    <w:p w14:paraId="7164CD96" w14:textId="77777777" w:rsidR="0083351C" w:rsidRPr="00BD6A97" w:rsidRDefault="0083351C" w:rsidP="00454553">
      <w:pPr>
        <w:pStyle w:val="Akapitzlist"/>
        <w:numPr>
          <w:ilvl w:val="0"/>
          <w:numId w:val="1"/>
        </w:numPr>
        <w:ind w:left="709"/>
        <w:jc w:val="both"/>
        <w:rPr>
          <w:b/>
        </w:rPr>
      </w:pPr>
      <w:r w:rsidRPr="00BD6A97">
        <w:rPr>
          <w:b/>
        </w:rPr>
        <w:t>Literatura</w:t>
      </w:r>
    </w:p>
    <w:p w14:paraId="432FE9A7" w14:textId="77777777" w:rsidR="0083351C" w:rsidRPr="00BD6A97" w:rsidRDefault="0083351C" w:rsidP="00454553">
      <w:pPr>
        <w:pStyle w:val="Akapitzlist"/>
        <w:numPr>
          <w:ilvl w:val="3"/>
          <w:numId w:val="1"/>
        </w:numPr>
        <w:ind w:left="1134"/>
        <w:jc w:val="both"/>
      </w:pPr>
      <w:r w:rsidRPr="00BD6A97">
        <w:t>A. Łomnicki, „Wprowadzenie do statystyki dla przyrodników”, Wydanie trzecie uzupełnione, Wyd. Naukowe PWN, Warszawa, 2005</w:t>
      </w:r>
    </w:p>
    <w:p w14:paraId="202396BE" w14:textId="77777777" w:rsidR="0083351C" w:rsidRPr="00BD6A97" w:rsidRDefault="00020359" w:rsidP="00454553">
      <w:pPr>
        <w:pStyle w:val="Akapitzlist"/>
        <w:numPr>
          <w:ilvl w:val="3"/>
          <w:numId w:val="1"/>
        </w:numPr>
        <w:ind w:left="1134"/>
        <w:jc w:val="both"/>
      </w:pPr>
      <w:r>
        <w:t>J</w:t>
      </w:r>
      <w:r w:rsidR="0083351C" w:rsidRPr="00BD6A97">
        <w:t xml:space="preserve">. </w:t>
      </w:r>
      <w:proofErr w:type="spellStart"/>
      <w:r w:rsidR="0083351C" w:rsidRPr="00BD6A97">
        <w:t>Mazerski</w:t>
      </w:r>
      <w:proofErr w:type="spellEnd"/>
      <w:r w:rsidR="0083351C" w:rsidRPr="00BD6A97">
        <w:t>, „Podstawy chemometrii”, Wydawnictwo Politechniki Gdańskiej, Gdańsk, 2000</w:t>
      </w:r>
    </w:p>
    <w:p w14:paraId="105AC028" w14:textId="77777777" w:rsidR="009F12EA" w:rsidRPr="00BD6A97" w:rsidRDefault="009F12EA" w:rsidP="00454553">
      <w:pPr>
        <w:pStyle w:val="Akapitzlist"/>
        <w:ind w:left="1134"/>
        <w:jc w:val="both"/>
      </w:pPr>
    </w:p>
    <w:p w14:paraId="048A7CCD" w14:textId="77777777" w:rsidR="00CD3CFB" w:rsidRPr="00BD6A97" w:rsidRDefault="00CD3CFB" w:rsidP="00454553">
      <w:pPr>
        <w:pStyle w:val="Akapitzlist"/>
        <w:ind w:left="1134"/>
        <w:jc w:val="both"/>
      </w:pPr>
    </w:p>
    <w:p w14:paraId="4FE275C6" w14:textId="77777777" w:rsidR="00CD3CFB" w:rsidRPr="00BD6A97" w:rsidRDefault="00CD3CFB" w:rsidP="00454553">
      <w:pPr>
        <w:pStyle w:val="Akapitzlist"/>
        <w:ind w:left="1134"/>
        <w:jc w:val="both"/>
      </w:pPr>
    </w:p>
    <w:p w14:paraId="3DCD1AB3" w14:textId="77777777" w:rsidR="00CD3CFB" w:rsidRPr="00BD6A97" w:rsidRDefault="00CD3CFB" w:rsidP="00454553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</w:p>
    <w:p w14:paraId="008622D7" w14:textId="77777777" w:rsidR="00CD3CFB" w:rsidRPr="00BD6A97" w:rsidRDefault="00CD3CFB" w:rsidP="004545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</w:p>
    <w:p w14:paraId="34F35578" w14:textId="77777777" w:rsidR="00A71E51" w:rsidRPr="00BD6A97" w:rsidRDefault="00A71E51" w:rsidP="00A71E5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cs="Times"/>
        </w:rPr>
      </w:pPr>
    </w:p>
    <w:p w14:paraId="76229B62" w14:textId="77777777" w:rsidR="00CD3CFB" w:rsidRPr="00BD6A97" w:rsidRDefault="00CD3CFB" w:rsidP="0083351C">
      <w:pPr>
        <w:pStyle w:val="Akapitzlist"/>
        <w:ind w:left="1134"/>
        <w:jc w:val="both"/>
      </w:pPr>
    </w:p>
    <w:sectPr w:rsidR="00CD3CFB" w:rsidRPr="00BD6A97" w:rsidSect="00E21B6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9ADDA" w14:textId="77777777" w:rsidR="004F005C" w:rsidRDefault="004F005C" w:rsidP="00A97306">
      <w:pPr>
        <w:spacing w:after="0" w:line="240" w:lineRule="auto"/>
      </w:pPr>
      <w:r>
        <w:separator/>
      </w:r>
    </w:p>
  </w:endnote>
  <w:endnote w:type="continuationSeparator" w:id="0">
    <w:p w14:paraId="50EA8DFC" w14:textId="77777777" w:rsidR="004F005C" w:rsidRDefault="004F005C" w:rsidP="00A9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HLDNL+Arial, Arial">
    <w:charset w:val="00"/>
    <w:family w:val="swiss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D7437F" w14:textId="77777777" w:rsidR="00A71E51" w:rsidRPr="00893D4D" w:rsidRDefault="00020359">
    <w:pPr>
      <w:pStyle w:val="Stopka"/>
      <w:rPr>
        <w:sz w:val="18"/>
        <w:szCs w:val="18"/>
      </w:rPr>
    </w:pPr>
    <w:r>
      <w:rPr>
        <w:noProof/>
        <w:sz w:val="18"/>
        <w:szCs w:val="18"/>
        <w:lang w:val="en-US"/>
      </w:rPr>
      <w:pict w14:anchorId="116F437A"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8" o:spid="_x0000_s4097" type="#_x0000_t32" style="position:absolute;margin-left:-58.9pt;margin-top:-2pt;width:567.85pt;height:0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"/>
      </w:pict>
    </w:r>
    <w:r w:rsidR="00A71E51">
      <w:rPr>
        <w:sz w:val="18"/>
        <w:szCs w:val="18"/>
      </w:rPr>
      <w:t xml:space="preserve">Ćwiczenie </w:t>
    </w:r>
    <w:r>
      <w:rPr>
        <w:sz w:val="18"/>
        <w:szCs w:val="18"/>
      </w:rPr>
      <w:t>3</w:t>
    </w:r>
    <w:r w:rsidR="00A71E51" w:rsidRPr="00893D4D">
      <w:rPr>
        <w:sz w:val="18"/>
        <w:szCs w:val="18"/>
      </w:rPr>
      <w:t xml:space="preserve">. </w:t>
    </w:r>
    <w:r w:rsidR="00A71E51">
      <w:rPr>
        <w:sz w:val="18"/>
        <w:szCs w:val="18"/>
      </w:rPr>
      <w:t>Analiza podobieństwa</w:t>
    </w:r>
  </w:p>
  <w:p w14:paraId="3F453E39" w14:textId="77777777" w:rsidR="00A71E51" w:rsidRDefault="00A71E5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FEC30" w14:textId="77777777" w:rsidR="004F005C" w:rsidRDefault="004F005C" w:rsidP="00A97306">
      <w:pPr>
        <w:spacing w:after="0" w:line="240" w:lineRule="auto"/>
      </w:pPr>
      <w:r>
        <w:separator/>
      </w:r>
    </w:p>
  </w:footnote>
  <w:footnote w:type="continuationSeparator" w:id="0">
    <w:p w14:paraId="4D7E3897" w14:textId="77777777" w:rsidR="004F005C" w:rsidRDefault="004F005C" w:rsidP="00A9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483A11" w14:textId="77777777" w:rsidR="00A71E51" w:rsidRDefault="00020359" w:rsidP="00A97306">
    <w:pPr>
      <w:pStyle w:val="Nagwek"/>
    </w:pPr>
    <w:r>
      <w:rPr>
        <w:noProof/>
        <w:lang w:val="en-US"/>
      </w:rPr>
      <w:pict w14:anchorId="3BF696AD"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7" o:spid="_x0000_s4100" type="#_x0000_t32" style="position:absolute;margin-left:-62.05pt;margin-top:20.3pt;width:577.25pt;height:0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"/>
      </w:pict>
    </w:r>
    <w:r>
      <w:rPr>
        <w:noProof/>
        <w:lang w:val="en-US"/>
      </w:rPr>
      <w:pict w14:anchorId="7DFF4CA0">
        <v:shapetype id="_x0000_t202" coordsize="21600,21600" o:spt="202" path="m0,0l0,21600,21600,21600,21600,0xe">
          <v:stroke joinstyle="miter"/>
          <v:path gradientshapeok="t" o:connecttype="rect"/>
        </v:shapetype>
        <v:shape id="Text Box 6" o:spid="_x0000_s4099" type="#_x0000_t202" style="position:absolute;margin-left:0;margin-top:0;width:453.2pt;height:9.75pt;z-index:-25165516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" o:allowincell="f" filled="f" stroked="f">
          <v:textbox style="mso-fit-shape-to-text:t" inset=",0,,0">
            <w:txbxContent>
              <w:p w14:paraId="747C4887" w14:textId="77777777" w:rsidR="00A71E51" w:rsidRPr="00A97306" w:rsidRDefault="00A71E51" w:rsidP="00020359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A97306">
                  <w:rPr>
                    <w:sz w:val="16"/>
                    <w:szCs w:val="16"/>
                  </w:rPr>
                  <w:t>Chemometria w analityce chemicznej –  Ćwiczenia</w:t>
                </w:r>
                <w:r w:rsidR="00020359">
                  <w:rPr>
                    <w:sz w:val="16"/>
                    <w:szCs w:val="16"/>
                  </w:rPr>
                  <w:t xml:space="preserve"> laboratoryjne –  II Chemia 2013</w:t>
                </w:r>
                <w:r w:rsidRPr="00A97306">
                  <w:rPr>
                    <w:sz w:val="16"/>
                    <w:szCs w:val="16"/>
                  </w:rPr>
                  <w:t xml:space="preserve"> rok</w:t>
                </w:r>
              </w:p>
            </w:txbxContent>
          </v:textbox>
          <w10:wrap anchorx="margin" anchory="margin"/>
        </v:shape>
      </w:pict>
    </w:r>
    <w:r>
      <w:rPr>
        <w:noProof/>
        <w:lang w:val="en-US"/>
      </w:rPr>
      <w:pict w14:anchorId="462B97E7">
        <v:shape id="Text Box 5" o:spid="_x0000_s4098" type="#_x0000_t202" style="position:absolute;margin-left:69.65pt;margin-top:0;width:70.35pt;height:13.4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" o:allowincell="f" fillcolor="#4f81bd [3204]" stroked="f">
          <v:textbox style="mso-fit-shape-to-text:t" inset=",0,,0">
            <w:txbxContent>
              <w:p w14:paraId="53178019" w14:textId="77777777" w:rsidR="00A71E51" w:rsidRDefault="003A02F1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fldChar w:fldCharType="begin"/>
                </w:r>
                <w:r w:rsidR="00A71E51">
                  <w:instrText xml:space="preserve"> PAGE   \* MERGEFORMAT </w:instrText>
                </w:r>
                <w:r>
                  <w:fldChar w:fldCharType="separate"/>
                </w:r>
                <w:r w:rsidR="00020359" w:rsidRPr="00020359">
                  <w:rPr>
                    <w:noProof/>
                    <w:color w:val="FFFFFF" w:themeColor="background1"/>
                  </w:rPr>
                  <w:t>2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615E8B"/>
    <w:multiLevelType w:val="hybridMultilevel"/>
    <w:tmpl w:val="957AECCA"/>
    <w:lvl w:ilvl="0" w:tplc="16A4FE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875DE">
      <w:start w:val="1"/>
      <w:numFmt w:val="decimal"/>
      <w:lvlText w:val="%4."/>
      <w:lvlJc w:val="left"/>
      <w:pPr>
        <w:ind w:left="2880" w:hanging="360"/>
      </w:pPr>
      <w:rPr>
        <w:lang w:val="pl-P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D474E"/>
    <w:multiLevelType w:val="hybridMultilevel"/>
    <w:tmpl w:val="A05C614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9DB6AD0"/>
    <w:multiLevelType w:val="hybridMultilevel"/>
    <w:tmpl w:val="63D41750"/>
    <w:lvl w:ilvl="0" w:tplc="BD1A0072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394850F6"/>
    <w:multiLevelType w:val="hybridMultilevel"/>
    <w:tmpl w:val="612EB2EC"/>
    <w:lvl w:ilvl="0" w:tplc="051ED322">
      <w:start w:val="1"/>
      <w:numFmt w:val="lowerLetter"/>
      <w:lvlText w:val="%1)"/>
      <w:lvlJc w:val="left"/>
      <w:pPr>
        <w:ind w:left="1494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A05409A"/>
    <w:multiLevelType w:val="hybridMultilevel"/>
    <w:tmpl w:val="B6BCE8CC"/>
    <w:lvl w:ilvl="0" w:tplc="3E9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F72B11"/>
    <w:multiLevelType w:val="hybridMultilevel"/>
    <w:tmpl w:val="4394E782"/>
    <w:lvl w:ilvl="0" w:tplc="7C124A9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  <o:rules v:ext="edit">
        <o:r id="V:Rule3" type="connector" idref="#AutoShape 7"/>
        <o:r id="V:Rule4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306"/>
    <w:rsid w:val="0001388C"/>
    <w:rsid w:val="00020359"/>
    <w:rsid w:val="00083FFA"/>
    <w:rsid w:val="000C5706"/>
    <w:rsid w:val="000F6B68"/>
    <w:rsid w:val="00103FA9"/>
    <w:rsid w:val="001162EB"/>
    <w:rsid w:val="0017197F"/>
    <w:rsid w:val="00194393"/>
    <w:rsid w:val="00195993"/>
    <w:rsid w:val="001A1102"/>
    <w:rsid w:val="001B3DA1"/>
    <w:rsid w:val="001B45EE"/>
    <w:rsid w:val="0023268A"/>
    <w:rsid w:val="00242063"/>
    <w:rsid w:val="002A7031"/>
    <w:rsid w:val="002E2028"/>
    <w:rsid w:val="00300A9D"/>
    <w:rsid w:val="00325363"/>
    <w:rsid w:val="003615EB"/>
    <w:rsid w:val="003A02F1"/>
    <w:rsid w:val="003C50EF"/>
    <w:rsid w:val="003C70BA"/>
    <w:rsid w:val="003F01CC"/>
    <w:rsid w:val="00454553"/>
    <w:rsid w:val="00460CFA"/>
    <w:rsid w:val="00482879"/>
    <w:rsid w:val="00490053"/>
    <w:rsid w:val="004A6D1A"/>
    <w:rsid w:val="004C3330"/>
    <w:rsid w:val="004C73B5"/>
    <w:rsid w:val="004F005C"/>
    <w:rsid w:val="00545C75"/>
    <w:rsid w:val="00583007"/>
    <w:rsid w:val="00591183"/>
    <w:rsid w:val="005A3DFE"/>
    <w:rsid w:val="006A49E5"/>
    <w:rsid w:val="006A71CC"/>
    <w:rsid w:val="006E243C"/>
    <w:rsid w:val="006E3496"/>
    <w:rsid w:val="006F426E"/>
    <w:rsid w:val="006F4B6E"/>
    <w:rsid w:val="00704785"/>
    <w:rsid w:val="00710449"/>
    <w:rsid w:val="00751BAA"/>
    <w:rsid w:val="007B5398"/>
    <w:rsid w:val="00817B65"/>
    <w:rsid w:val="0083351C"/>
    <w:rsid w:val="00837690"/>
    <w:rsid w:val="00893D4D"/>
    <w:rsid w:val="008E0DD1"/>
    <w:rsid w:val="00967FD6"/>
    <w:rsid w:val="009E6E0A"/>
    <w:rsid w:val="009F12EA"/>
    <w:rsid w:val="00A02AEE"/>
    <w:rsid w:val="00A27F48"/>
    <w:rsid w:val="00A44400"/>
    <w:rsid w:val="00A71E51"/>
    <w:rsid w:val="00A8571B"/>
    <w:rsid w:val="00A97306"/>
    <w:rsid w:val="00AF653A"/>
    <w:rsid w:val="00BD3D23"/>
    <w:rsid w:val="00BD6A97"/>
    <w:rsid w:val="00C107FC"/>
    <w:rsid w:val="00C4547F"/>
    <w:rsid w:val="00CD3CFB"/>
    <w:rsid w:val="00CE7F61"/>
    <w:rsid w:val="00D52F7B"/>
    <w:rsid w:val="00DA26BA"/>
    <w:rsid w:val="00E21B64"/>
    <w:rsid w:val="00EF65C0"/>
    <w:rsid w:val="00F417FD"/>
    <w:rsid w:val="00F90FB5"/>
    <w:rsid w:val="00FA4C44"/>
    <w:rsid w:val="00FB0D00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4"/>
    <o:shapelayout v:ext="edit">
      <o:idmap v:ext="edit" data="1"/>
    </o:shapelayout>
  </w:shapeDefaults>
  <w:decimalSymbol w:val=","/>
  <w:listSeparator w:val=";"/>
  <w14:docId w14:val="4BBEE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9730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97306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306"/>
    <w:pPr>
      <w:tabs>
        <w:tab w:val="center" w:pos="4536"/>
        <w:tab w:val="right" w:pos="9072"/>
      </w:tabs>
      <w:spacing w:after="0" w:line="240" w:lineRule="auto"/>
    </w:pPr>
    <w:rPr>
      <w:color w:val="FFFFFF" w:themeColor="background1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97306"/>
    <w:rPr>
      <w:color w:val="FFFFFF" w:themeColor="background1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A9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306"/>
  </w:style>
  <w:style w:type="paragraph" w:styleId="Akapitzlist">
    <w:name w:val="List Paragraph"/>
    <w:basedOn w:val="Normalny"/>
    <w:qFormat/>
    <w:rsid w:val="003C50EF"/>
    <w:pPr>
      <w:ind w:left="720"/>
      <w:contextualSpacing/>
    </w:pPr>
  </w:style>
  <w:style w:type="table" w:styleId="Siatkatabeli">
    <w:name w:val="Table Grid"/>
    <w:basedOn w:val="Standardowy"/>
    <w:uiPriority w:val="59"/>
    <w:rsid w:val="001B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E243C"/>
    <w:rPr>
      <w:color w:val="808080"/>
    </w:rPr>
  </w:style>
  <w:style w:type="paragraph" w:customStyle="1" w:styleId="Textbody">
    <w:name w:val="Text body"/>
    <w:basedOn w:val="Normalny"/>
    <w:rsid w:val="004C73B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01388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3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33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97306"/>
    <w:pPr>
      <w:spacing w:after="0" w:line="240" w:lineRule="auto"/>
    </w:pPr>
    <w:rPr>
      <w:rFonts w:eastAsiaTheme="minorEastAsia"/>
    </w:rPr>
  </w:style>
  <w:style w:type="character" w:customStyle="1" w:styleId="BezodstpwZnak">
    <w:name w:val="No Spacing Char"/>
    <w:basedOn w:val="Domylnaczcionkaakapitu"/>
    <w:link w:val="Bezodstpw"/>
    <w:uiPriority w:val="1"/>
    <w:rsid w:val="00A97306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Balloon Text Char"/>
    <w:basedOn w:val="Domylnaczcionkaakapitu"/>
    <w:link w:val="Tekstdymka"/>
    <w:uiPriority w:val="99"/>
    <w:semiHidden/>
    <w:rsid w:val="00A973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306"/>
    <w:pPr>
      <w:tabs>
        <w:tab w:val="center" w:pos="4536"/>
        <w:tab w:val="right" w:pos="9072"/>
      </w:tabs>
      <w:spacing w:after="0" w:line="240" w:lineRule="auto"/>
    </w:pPr>
    <w:rPr>
      <w:color w:val="FFFFFF" w:themeColor="background1"/>
      <w:sz w:val="28"/>
      <w:szCs w:val="28"/>
    </w:rPr>
  </w:style>
  <w:style w:type="character" w:customStyle="1" w:styleId="NagwekZnak">
    <w:name w:val="Header Char"/>
    <w:basedOn w:val="Domylnaczcionkaakapitu"/>
    <w:link w:val="Nagwek"/>
    <w:uiPriority w:val="99"/>
    <w:rsid w:val="00A97306"/>
    <w:rPr>
      <w:color w:val="FFFFFF" w:themeColor="background1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A9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Footer Char"/>
    <w:basedOn w:val="Domylnaczcionkaakapitu"/>
    <w:link w:val="Stopka"/>
    <w:uiPriority w:val="99"/>
    <w:rsid w:val="00A97306"/>
  </w:style>
  <w:style w:type="paragraph" w:styleId="Akapitzlist">
    <w:name w:val="List Paragraph"/>
    <w:basedOn w:val="Normalny"/>
    <w:qFormat/>
    <w:rsid w:val="003C50EF"/>
    <w:pPr>
      <w:ind w:left="720"/>
      <w:contextualSpacing/>
    </w:pPr>
  </w:style>
  <w:style w:type="table" w:styleId="Siatkatabeli">
    <w:name w:val="Table Grid"/>
    <w:basedOn w:val="Standardowy"/>
    <w:uiPriority w:val="59"/>
    <w:rsid w:val="001B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E243C"/>
    <w:rPr>
      <w:color w:val="808080"/>
    </w:rPr>
  </w:style>
  <w:style w:type="paragraph" w:customStyle="1" w:styleId="Textbody">
    <w:name w:val="Text body"/>
    <w:basedOn w:val="Normalny"/>
    <w:rsid w:val="004C73B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01388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Endnote Text Char"/>
    <w:basedOn w:val="Domylnaczcionkaakapitu"/>
    <w:link w:val="Tekstprzypisukocowego"/>
    <w:uiPriority w:val="99"/>
    <w:semiHidden/>
    <w:rsid w:val="004C3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hem.univ.gda.pl/pchs/dane/cw_3a.ods" TargetMode="External"/><Relationship Id="rId10" Type="http://schemas.openxmlformats.org/officeDocument/2006/relationships/hyperlink" Target="http://www.chem.univ.gda.pl/pchs/dane/cw_3b.o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DCE1-6057-8746-AB44-8AD38D96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541</Words>
  <Characters>3250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Agnieszka Gajewicz</cp:lastModifiedBy>
  <cp:revision>14</cp:revision>
  <cp:lastPrinted>2011-11-10T09:45:00Z</cp:lastPrinted>
  <dcterms:created xsi:type="dcterms:W3CDTF">2011-11-09T16:40:00Z</dcterms:created>
  <dcterms:modified xsi:type="dcterms:W3CDTF">2013-10-10T07:30:00Z</dcterms:modified>
</cp:coreProperties>
</file>