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D9529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1/DS/2019</w:t>
      </w:r>
    </w:p>
    <w:p w:rsidR="00EB52D8" w:rsidRPr="00EB52D8" w:rsidRDefault="00EB52D8" w:rsidP="00E1340F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 w:rsidR="00D43CC1">
        <w:t>ego</w:t>
      </w:r>
      <w:r w:rsidR="00B21DB0">
        <w:t xml:space="preserve"> – załą</w:t>
      </w:r>
      <w:r w:rsidR="008F7427">
        <w:t xml:space="preserve">cznik do </w:t>
      </w:r>
      <w:r w:rsidR="00E1340F">
        <w:t>U</w:t>
      </w:r>
      <w:r w:rsidR="008F7427">
        <w:t xml:space="preserve">chwały Senatu UG nr 120/19 z dnia 26 </w:t>
      </w:r>
      <w:r w:rsidR="00E1340F">
        <w:t>września</w:t>
      </w:r>
      <w:r w:rsidR="008F7427">
        <w:t xml:space="preserve"> 2019</w:t>
      </w:r>
      <w:r w:rsidR="00B21DB0">
        <w:t xml:space="preserve"> roku</w:t>
      </w:r>
      <w:bookmarkStart w:id="0" w:name="_GoBack"/>
      <w:bookmarkEnd w:id="0"/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D43CC1">
        <w:t xml:space="preserve"> rezygnacją ze studiów</w:t>
      </w:r>
      <w:r w:rsidRPr="00EB52D8">
        <w:t>, skreśleniem z list</w:t>
      </w:r>
      <w:r w:rsidR="00D43CC1">
        <w:t xml:space="preserve">y studentów </w:t>
      </w:r>
      <w:r w:rsidRPr="00EB52D8">
        <w:t>oraz wznowieniem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>
        <w:t xml:space="preserve">  </w:t>
      </w:r>
      <w:r w:rsidR="00042054">
        <w:t>Prod</w:t>
      </w:r>
      <w:r>
        <w:t>ziekan ds. Studiów 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EB52D8" w:rsidRPr="003D6981" w:rsidRDefault="00EB52D8" w:rsidP="00EB52D8">
      <w:pPr>
        <w:pStyle w:val="Akapitzlist"/>
        <w:numPr>
          <w:ilvl w:val="0"/>
          <w:numId w:val="1"/>
        </w:numPr>
        <w:tabs>
          <w:tab w:val="left" w:pos="477"/>
        </w:tabs>
        <w:rPr>
          <w:u w:val="single"/>
        </w:rPr>
      </w:pPr>
      <w:r w:rsidRPr="003D6981">
        <w:rPr>
          <w:u w:val="single"/>
        </w:rPr>
        <w:t>Skreślenie z listy studentów na wniosek studenta</w:t>
      </w:r>
      <w:r w:rsidR="00DF3CEF">
        <w:rPr>
          <w:u w:val="single"/>
        </w:rPr>
        <w:t xml:space="preserve">  (rezygnacja ze studiów)</w:t>
      </w:r>
    </w:p>
    <w:p w:rsidR="00CB6BBA" w:rsidRDefault="00D83298" w:rsidP="00FA7A26">
      <w:pPr>
        <w:pStyle w:val="Akapitzlist"/>
        <w:tabs>
          <w:tab w:val="left" w:pos="477"/>
        </w:tabs>
        <w:ind w:left="1251"/>
        <w:jc w:val="both"/>
      </w:pPr>
      <w:r w:rsidRPr="00D83298">
        <w:rPr>
          <w:highlight w:val="lightGray"/>
        </w:rPr>
        <w:t>STUDENT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pobiera z Dziekanatu ds. Studenckich druki karty obiegowej oraz oświadczenie o rezygnacji ze studiów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rozlicza się z Biblioteką Uniwersytecką oraz Domem Studenckim (jeżeli w nim mieszkał) zbierając poświadczenia rozliczenia na karcie obiegowej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składa w Dziekanacie ds. Studenckich uzupełnioną kartę obiegową, uzupełnione oświadczenie o rezygnacji ze studiów oraz legitymację studencką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 w:rsidRPr="00D83298">
        <w:rPr>
          <w:highlight w:val="lightGray"/>
        </w:rPr>
        <w:t>PRACOWNIK DZIEKANATU ds. STUDENCKICH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dokonuje archiwizacji legitymacji w Akademickim System</w:t>
      </w:r>
      <w:r w:rsidR="00FA7A26">
        <w:t xml:space="preserve">ie Teleinformatycznym FAST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legitymację studencką w teczce osobowej studenta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przygotowuje decyzję o skreśleniu z listy studentów w dwóch egzemplarzach</w:t>
      </w:r>
      <w:r w:rsidR="00FA7A26">
        <w:t xml:space="preserve"> i przekazuje do podpisu Dziekanowi ds. Studiów</w:t>
      </w:r>
    </w:p>
    <w:p w:rsidR="00FA7A26" w:rsidRDefault="00CB0E84" w:rsidP="00FA7A2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FA7A26" w:rsidRPr="00426EED">
        <w:rPr>
          <w:highlight w:val="lightGray"/>
        </w:rPr>
        <w:t>DZIEKAN ds. STUDIÓW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podpisuje decyzję i przekazuje do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 w:rsidRPr="00FA7A26">
        <w:rPr>
          <w:highlight w:val="lightGray"/>
        </w:rPr>
        <w:t>PRACOWNIK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 studenta za zwrotnym potwierdzeniem odbioru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21DB0">
        <w:t xml:space="preserve">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E63AE">
        <w:t xml:space="preserve">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 dwóch latach od zdarzenia, przekazuje teczkę osobową studenta do Archiwum UG</w:t>
      </w: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3D6981" w:rsidRDefault="003D6981" w:rsidP="00426EED">
      <w:pPr>
        <w:pStyle w:val="Akapitzlist"/>
        <w:numPr>
          <w:ilvl w:val="0"/>
          <w:numId w:val="1"/>
        </w:numPr>
        <w:tabs>
          <w:tab w:val="left" w:pos="477"/>
        </w:tabs>
        <w:jc w:val="both"/>
      </w:pPr>
      <w:r w:rsidRPr="003D6981">
        <w:rPr>
          <w:u w:val="single"/>
        </w:rPr>
        <w:t>Skreślenie z listy studentów studenta pierwszego roku z powodu niewypełnienia obowiązków</w:t>
      </w:r>
      <w:r w:rsidR="00092F0A">
        <w:t xml:space="preserve"> oraz braku postępów w nauce</w:t>
      </w:r>
    </w:p>
    <w:p w:rsidR="00D538C8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PROWADZĄCY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F7241F">
        <w:lastRenderedPageBreak/>
        <w:t>- przekazują Dziekanowi ds. Studiów informacje o studentach nieuczęszczających na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C82264">
        <w:t>monitoruje wypełnianie formalności przez studentów oraz informuje Dziekana ds. Studiów na bieżąco o zaległościach</w:t>
      </w:r>
    </w:p>
    <w:p w:rsidR="00C8226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C82264" w:rsidRPr="00C82264">
        <w:rPr>
          <w:highlight w:val="lightGray"/>
        </w:rPr>
        <w:t>DZIEKAN ds. STUDIÓW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 xml:space="preserve">- wszczyna postępowanie skreślenia z listy studentów </w:t>
      </w:r>
      <w:r w:rsidRPr="00F7241F">
        <w:t>wydając polecenie służbowe pracownikowi</w:t>
      </w:r>
      <w:r>
        <w:t xml:space="preserve"> Dziekanatu ds. Studenckich  o uruchomieniu procedury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>- powiadamia studenta o wszczęciu postępowania skreślenia z listy studentów poprzez odznaczenie w Akademickim Systemie Teleinformatycznym FAST</w:t>
      </w:r>
      <w:r w:rsidR="00B21DB0">
        <w:t xml:space="preserve"> / USOS</w:t>
      </w:r>
      <w:r>
        <w:t xml:space="preserve"> statusu „zagrożenie skreśleniem”</w:t>
      </w:r>
    </w:p>
    <w:p w:rsidR="00C8226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dopełnia formalności to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anuluje „zagrożenie skreśleniem”  w Akademickim Systemie Teleinformatycznym FAST</w:t>
      </w:r>
      <w:r w:rsidR="00BE63AE">
        <w:t xml:space="preserve"> 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uzupełnia teczkę osobową studenta o dostarczone dokumenty</w:t>
      </w:r>
    </w:p>
    <w:p w:rsidR="00D17C0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nie dopełnia formalności to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D17C04" w:rsidRPr="00B87F5F">
        <w:rPr>
          <w:highlight w:val="lightGray"/>
        </w:rPr>
        <w:t>DZIEKAN ds. STUDIÓW</w:t>
      </w:r>
      <w:r w:rsidR="00D17C04">
        <w:t xml:space="preserve"> 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podejmuje decyzję o skreśleniu z listy studentów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 xml:space="preserve">- przygotowuje decyzję o skreśleniu z listy studentów w dwóch egzemplarzach i przekazuje do podpisu </w:t>
      </w:r>
      <w:r w:rsidR="00A941AA">
        <w:t>Prod</w:t>
      </w:r>
      <w:r>
        <w:t>ziekanowi  ds. Studiów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D17C04" w:rsidRPr="00B87F5F">
        <w:rPr>
          <w:highlight w:val="lightGray"/>
        </w:rPr>
        <w:t>DZIEKAN ds. STUDIÓW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podpisuje decyzję oraz przekazuje do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B87F5F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studenta</w:t>
      </w:r>
      <w:r w:rsidR="00B87F5F">
        <w:t xml:space="preserve"> za zwrotnym potwierdzeniem odbioru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E63AE">
        <w:t xml:space="preserve"> 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21DB0">
        <w:t xml:space="preserve"> / USOS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po dwóch latach od zdarzenia przekazuje teczkę osobową studenta do Archiwum UG</w:t>
      </w:r>
    </w:p>
    <w:p w:rsidR="007F59D2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 xml:space="preserve"> </w:t>
      </w:r>
    </w:p>
    <w:p w:rsidR="00D538C8" w:rsidRDefault="00D538C8" w:rsidP="00426EED">
      <w:pPr>
        <w:pStyle w:val="Akapitzlist"/>
        <w:numPr>
          <w:ilvl w:val="0"/>
          <w:numId w:val="1"/>
        </w:numPr>
        <w:tabs>
          <w:tab w:val="left" w:pos="477"/>
        </w:tabs>
        <w:spacing w:after="0"/>
        <w:jc w:val="both"/>
      </w:pPr>
      <w:r w:rsidRPr="007F59D2">
        <w:rPr>
          <w:u w:val="single"/>
        </w:rPr>
        <w:t>Wznowienie studiów</w:t>
      </w:r>
      <w:r>
        <w:t xml:space="preserve"> następuje na zasadach określonych w Regulaminie Studiów UG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STUDENT</w:t>
      </w:r>
    </w:p>
    <w:p w:rsidR="00CD52C0" w:rsidRDefault="00CD52C0" w:rsidP="00CC54C9">
      <w:pPr>
        <w:tabs>
          <w:tab w:val="left" w:pos="477"/>
        </w:tabs>
        <w:spacing w:after="0"/>
        <w:ind w:left="786"/>
        <w:jc w:val="both"/>
      </w:pPr>
      <w:r>
        <w:t xml:space="preserve">- </w:t>
      </w:r>
      <w:r w:rsidR="00CC54C9" w:rsidRPr="00481B89">
        <w:t xml:space="preserve">składa wniosek o wznowienie studiów do Rektora, za pośrednictwem </w:t>
      </w:r>
      <w:r w:rsidR="00A941AA">
        <w:t>Prod</w:t>
      </w:r>
      <w:r w:rsidR="00481B89">
        <w:t>ziekana</w:t>
      </w:r>
      <w:r w:rsidR="00CC54C9">
        <w:t xml:space="preserve"> </w:t>
      </w:r>
      <w:r w:rsidR="00A941AA">
        <w:t xml:space="preserve">ds. Studiów </w:t>
      </w:r>
      <w:r>
        <w:t>załączając poświadczone przez Uczelni</w:t>
      </w:r>
      <w:r w:rsidR="00EE5831">
        <w:t>ę dotychczasowe osiągnięcia</w:t>
      </w:r>
    </w:p>
    <w:p w:rsidR="00CD52C0" w:rsidRDefault="00CB0E84" w:rsidP="00426EED">
      <w:pPr>
        <w:tabs>
          <w:tab w:val="left" w:pos="477"/>
        </w:tabs>
        <w:spacing w:after="0"/>
        <w:ind w:left="786"/>
        <w:jc w:val="both"/>
      </w:pPr>
      <w:r>
        <w:rPr>
          <w:highlight w:val="lightGray"/>
        </w:rPr>
        <w:t>PRO</w:t>
      </w:r>
      <w:r w:rsidR="00CD52C0" w:rsidRPr="00426EED">
        <w:rPr>
          <w:highlight w:val="lightGray"/>
        </w:rPr>
        <w:t>DZIEKAN ds. STUDIÓW</w:t>
      </w:r>
    </w:p>
    <w:p w:rsidR="00CD52C0" w:rsidRDefault="00E55C18" w:rsidP="00426EED">
      <w:pPr>
        <w:tabs>
          <w:tab w:val="left" w:pos="477"/>
        </w:tabs>
        <w:spacing w:after="0"/>
        <w:ind w:left="786"/>
        <w:jc w:val="both"/>
      </w:pPr>
      <w:r>
        <w:t>- opiniuje podanie o</w:t>
      </w:r>
      <w:r w:rsidR="00CD52C0">
        <w:t xml:space="preserve"> wznowienie studiów 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>- określa warunki wznowienia studiów oraz termin ich spełnienia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>
        <w:t>- odsyła podanie do Rektora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 w:rsidRPr="00325130">
        <w:rPr>
          <w:highlight w:val="lightGray"/>
        </w:rPr>
        <w:t>REKTOR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>
        <w:t>- wystawia decyzję administracyjną, którą przekazuje do dziekan</w:t>
      </w:r>
      <w:r w:rsidR="00747866">
        <w:t>a</w:t>
      </w:r>
      <w:r>
        <w:t>tu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STUDENT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>- generuje z Portalu Studenta umowę o warunkach odpłatności za usługi edukacyjne, drukuje ją w dwóch egzemplarzach, podpisuje i składa w Dziekanacie ds. Studenckich</w:t>
      </w:r>
    </w:p>
    <w:p w:rsidR="00DB568E" w:rsidRDefault="00DB568E" w:rsidP="005A69D0">
      <w:pPr>
        <w:tabs>
          <w:tab w:val="left" w:pos="477"/>
        </w:tabs>
        <w:spacing w:after="0"/>
        <w:ind w:left="786"/>
        <w:jc w:val="both"/>
      </w:pPr>
      <w:r>
        <w:t>- pobiera z Dziekanatu ds. Studenckich skierowanie na badania lekarskie</w:t>
      </w:r>
      <w:r w:rsidR="00DE4D7F">
        <w:t xml:space="preserve"> (jeśli nie posiada aktualnych)</w:t>
      </w:r>
    </w:p>
    <w:p w:rsidR="00DE4D7F" w:rsidRDefault="00DE4D7F" w:rsidP="005A69D0">
      <w:pPr>
        <w:tabs>
          <w:tab w:val="left" w:pos="477"/>
        </w:tabs>
        <w:spacing w:after="0"/>
        <w:ind w:left="786"/>
        <w:jc w:val="both"/>
      </w:pPr>
      <w:r>
        <w:t>- podpisuje ślubowanie</w:t>
      </w:r>
    </w:p>
    <w:p w:rsidR="005A69D0" w:rsidRDefault="005A69D0" w:rsidP="00325130">
      <w:pPr>
        <w:tabs>
          <w:tab w:val="left" w:pos="477"/>
        </w:tabs>
        <w:spacing w:after="0"/>
        <w:jc w:val="both"/>
      </w:pP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PRACOWNIK DZIEKANATU ds. STUDENCKICH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lastRenderedPageBreak/>
        <w:t xml:space="preserve">- przekazuje </w:t>
      </w:r>
      <w:r w:rsidR="00A941AA">
        <w:t>Prod</w:t>
      </w:r>
      <w:r>
        <w:t>ziekanowi ds. Studiów</w:t>
      </w:r>
      <w:r w:rsidR="00426EED">
        <w:t xml:space="preserve"> dwa egzemplarze umowy o warunkach odpłatności za usługi edukacyjne do podpisania</w:t>
      </w:r>
    </w:p>
    <w:p w:rsidR="00426EED" w:rsidRDefault="00A941AA" w:rsidP="00426EED">
      <w:pPr>
        <w:tabs>
          <w:tab w:val="left" w:pos="477"/>
        </w:tabs>
        <w:spacing w:after="0"/>
        <w:ind w:left="786"/>
        <w:jc w:val="both"/>
      </w:pPr>
      <w:r w:rsidRPr="00A941AA">
        <w:rPr>
          <w:highlight w:val="lightGray"/>
        </w:rPr>
        <w:t>PRO</w:t>
      </w:r>
      <w:r w:rsidR="00426EED" w:rsidRPr="00A941AA">
        <w:rPr>
          <w:highlight w:val="lightGray"/>
        </w:rPr>
        <w:t>DZIEKAN</w:t>
      </w:r>
      <w:r w:rsidRPr="00A941AA">
        <w:rPr>
          <w:highlight w:val="lightGray"/>
        </w:rPr>
        <w:t xml:space="preserve"> ds. STUDIÓW</w:t>
      </w:r>
      <w:r>
        <w:t xml:space="preserve"> 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podpisuje oba egzemplarze umowy i przekazuje je do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 w:rsidRPr="00426EED">
        <w:rPr>
          <w:highlight w:val="lightGray"/>
        </w:rPr>
        <w:t>PRACOWNIK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jeden egzemplarz umowy o warunkach odpłatności za usługi edukacyjne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drugi egzemplarz umowy, podanie studenta oraz warunki wznowienia studiów umieszcza w teczce osobowej studenta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wpisuje studenta na listę w Akademickim Systemie Teleinformatycznym FAST</w:t>
      </w:r>
      <w:r w:rsidR="00056E52">
        <w:t xml:space="preserve"> 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legitymację studencką oraz aktywuje ją  w Akademickim Systemie Teleinformatycznym FAST</w:t>
      </w:r>
      <w:r w:rsidR="00C74C26">
        <w:t xml:space="preserve"> 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 w:rsidRPr="00B93029">
        <w:rPr>
          <w:highlight w:val="lightGray"/>
        </w:rPr>
        <w:t>STUDENT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>
        <w:t>- składa w Dziekanacie Studenckim zaświadczenie lekarskie o zdolności do studiowania</w:t>
      </w:r>
    </w:p>
    <w:p w:rsidR="00B93029" w:rsidRDefault="00B93029" w:rsidP="00426EED">
      <w:pPr>
        <w:tabs>
          <w:tab w:val="left" w:pos="477"/>
        </w:tabs>
        <w:spacing w:after="0"/>
        <w:ind w:left="786"/>
        <w:jc w:val="both"/>
      </w:pPr>
      <w:r>
        <w:rPr>
          <w:highlight w:val="lightGray"/>
        </w:rPr>
        <w:t xml:space="preserve">PLANISTA / </w:t>
      </w:r>
      <w:r w:rsidRPr="00B93029">
        <w:rPr>
          <w:highlight w:val="lightGray"/>
        </w:rPr>
        <w:t>PRACOWNIK DZIEKANATU ds. STUDENCKICH</w:t>
      </w:r>
    </w:p>
    <w:p w:rsidR="00B93029" w:rsidRDefault="00B93029" w:rsidP="00426EED">
      <w:pPr>
        <w:tabs>
          <w:tab w:val="left" w:pos="477"/>
        </w:tabs>
        <w:spacing w:after="0"/>
        <w:ind w:left="786"/>
        <w:jc w:val="both"/>
      </w:pPr>
      <w:r>
        <w:t>- przypisuje studenta do grup salowych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Default="00CD52C0" w:rsidP="00CD52C0">
      <w:pPr>
        <w:tabs>
          <w:tab w:val="left" w:pos="477"/>
        </w:tabs>
        <w:spacing w:after="0"/>
        <w:ind w:left="786"/>
      </w:pPr>
    </w:p>
    <w:p w:rsidR="00CD52C0" w:rsidRPr="00EB52D8" w:rsidRDefault="00CD52C0" w:rsidP="00CD52C0">
      <w:pPr>
        <w:tabs>
          <w:tab w:val="left" w:pos="477"/>
        </w:tabs>
        <w:spacing w:after="0"/>
        <w:ind w:left="786"/>
      </w:pPr>
    </w:p>
    <w:p w:rsidR="007C0AC6" w:rsidRPr="007C0AC6" w:rsidRDefault="007C0AC6" w:rsidP="00CB6BBA">
      <w:pPr>
        <w:tabs>
          <w:tab w:val="left" w:pos="0"/>
        </w:tabs>
        <w:ind w:right="850"/>
        <w:rPr>
          <w:sz w:val="32"/>
          <w:szCs w:val="32"/>
        </w:rPr>
      </w:pPr>
    </w:p>
    <w:sectPr w:rsidR="007C0AC6" w:rsidRPr="007C0AC6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99A867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42054"/>
    <w:rsid w:val="00056E52"/>
    <w:rsid w:val="00092F0A"/>
    <w:rsid w:val="002109E1"/>
    <w:rsid w:val="00325130"/>
    <w:rsid w:val="003D6981"/>
    <w:rsid w:val="00426EED"/>
    <w:rsid w:val="00481B89"/>
    <w:rsid w:val="004F6E79"/>
    <w:rsid w:val="005A69D0"/>
    <w:rsid w:val="00747866"/>
    <w:rsid w:val="007C0AC6"/>
    <w:rsid w:val="007F59D2"/>
    <w:rsid w:val="008F7427"/>
    <w:rsid w:val="00956F90"/>
    <w:rsid w:val="00A941AA"/>
    <w:rsid w:val="00B17CCF"/>
    <w:rsid w:val="00B21DB0"/>
    <w:rsid w:val="00B87F5F"/>
    <w:rsid w:val="00B93029"/>
    <w:rsid w:val="00BE63AE"/>
    <w:rsid w:val="00C74C26"/>
    <w:rsid w:val="00C82264"/>
    <w:rsid w:val="00CB0E84"/>
    <w:rsid w:val="00CB6BBA"/>
    <w:rsid w:val="00CC54C9"/>
    <w:rsid w:val="00CD2D3E"/>
    <w:rsid w:val="00CD52C0"/>
    <w:rsid w:val="00CF020D"/>
    <w:rsid w:val="00D15F4C"/>
    <w:rsid w:val="00D17C04"/>
    <w:rsid w:val="00D43CC1"/>
    <w:rsid w:val="00D538C8"/>
    <w:rsid w:val="00D83298"/>
    <w:rsid w:val="00D9529C"/>
    <w:rsid w:val="00DA24E3"/>
    <w:rsid w:val="00DB568E"/>
    <w:rsid w:val="00DE4D7F"/>
    <w:rsid w:val="00DF3CEF"/>
    <w:rsid w:val="00E1340F"/>
    <w:rsid w:val="00E55C18"/>
    <w:rsid w:val="00EB52D8"/>
    <w:rsid w:val="00EE5831"/>
    <w:rsid w:val="00F7241F"/>
    <w:rsid w:val="00FA7A26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CDA-08DD-4DA2-9602-5EB9A7F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17</cp:revision>
  <cp:lastPrinted>2020-02-04T08:26:00Z</cp:lastPrinted>
  <dcterms:created xsi:type="dcterms:W3CDTF">2020-02-04T08:27:00Z</dcterms:created>
  <dcterms:modified xsi:type="dcterms:W3CDTF">2020-02-25T16:07:00Z</dcterms:modified>
</cp:coreProperties>
</file>