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B" w:rsidRPr="005C36DB" w:rsidRDefault="00BF18DB" w:rsidP="005D77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C36DB">
        <w:rPr>
          <w:rFonts w:ascii="Times New Roman" w:hAnsi="Times New Roman" w:cs="Times New Roman"/>
          <w:b/>
          <w:sz w:val="24"/>
          <w:szCs w:val="24"/>
          <w:lang w:val="pl-PL"/>
        </w:rPr>
        <w:t>Chemia II rok</w:t>
      </w:r>
      <w:r w:rsidR="00C51E86" w:rsidRPr="005C36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I-stopień</w:t>
      </w:r>
      <w:r w:rsidR="00C51E86" w:rsidRPr="005C36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E3457" w:rsidRPr="005C36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AF4248" w:rsidRPr="005C36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  <w:r w:rsidR="000F644F" w:rsidRPr="005C36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F644F" w:rsidRPr="005C36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C39B3" w:rsidRPr="005C36DB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453E" w:rsidRPr="005C36DB">
        <w:rPr>
          <w:rFonts w:ascii="Times New Roman" w:hAnsi="Times New Roman" w:cs="Times New Roman"/>
          <w:b/>
          <w:sz w:val="24"/>
          <w:szCs w:val="24"/>
          <w:lang w:val="pl-PL"/>
        </w:rPr>
        <w:t>Rok akademicki 201</w:t>
      </w:r>
      <w:r w:rsidR="005C36DB" w:rsidRPr="005C36DB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6A453E" w:rsidRPr="005C36DB">
        <w:rPr>
          <w:rFonts w:ascii="Times New Roman" w:hAnsi="Times New Roman" w:cs="Times New Roman"/>
          <w:b/>
          <w:sz w:val="24"/>
          <w:szCs w:val="24"/>
          <w:lang w:val="pl-PL"/>
        </w:rPr>
        <w:t>/20</w:t>
      </w:r>
      <w:r w:rsidR="005C36DB">
        <w:rPr>
          <w:rFonts w:ascii="Times New Roman" w:hAnsi="Times New Roman" w:cs="Times New Roman"/>
          <w:b/>
          <w:sz w:val="24"/>
          <w:szCs w:val="24"/>
          <w:lang w:val="pl-PL"/>
        </w:rPr>
        <w:t>20</w:t>
      </w:r>
    </w:p>
    <w:p w:rsidR="003B349C" w:rsidRDefault="00BF18DB" w:rsidP="00BF18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FC5">
        <w:rPr>
          <w:rFonts w:ascii="Times New Roman" w:hAnsi="Times New Roman" w:cs="Times New Roman"/>
          <w:b/>
          <w:sz w:val="24"/>
          <w:szCs w:val="24"/>
        </w:rPr>
        <w:t>Semestr</w:t>
      </w:r>
      <w:proofErr w:type="spellEnd"/>
      <w:r w:rsidRPr="003B5FC5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C30D18" w:rsidRPr="003B5F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30D18" w:rsidRPr="003B5FC5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="00C30D18" w:rsidRPr="003B5FC5">
        <w:rPr>
          <w:rFonts w:ascii="Times New Roman" w:hAnsi="Times New Roman" w:cs="Times New Roman"/>
          <w:b/>
          <w:sz w:val="24"/>
          <w:szCs w:val="24"/>
        </w:rPr>
        <w:t xml:space="preserve"> F209</w:t>
      </w:r>
      <w:r w:rsidR="00160B39" w:rsidRPr="003B5F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6DB" w:rsidRPr="003B5FC5" w:rsidRDefault="005C36DB" w:rsidP="00BF18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644F" w:rsidRPr="005C36DB" w:rsidRDefault="00BF18DB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proofErr w:type="spellStart"/>
      <w:r w:rsidRPr="005C36DB">
        <w:rPr>
          <w:rFonts w:ascii="Times New Roman" w:hAnsi="Times New Roman" w:cs="Times New Roman"/>
          <w:b/>
          <w:sz w:val="24"/>
          <w:szCs w:val="24"/>
          <w:lang w:val="pl-PL"/>
        </w:rPr>
        <w:t>Nanocz</w:t>
      </w:r>
      <w:r w:rsidR="000F644F" w:rsidRPr="005C36DB">
        <w:rPr>
          <w:rFonts w:ascii="Times New Roman" w:hAnsi="Times New Roman" w:cs="Times New Roman"/>
          <w:b/>
          <w:sz w:val="24"/>
          <w:szCs w:val="24"/>
          <w:lang w:val="pl-PL"/>
        </w:rPr>
        <w:t>ąstki</w:t>
      </w:r>
      <w:proofErr w:type="spellEnd"/>
      <w:r w:rsidR="000F644F" w:rsidRPr="005C36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C36DB">
        <w:rPr>
          <w:rFonts w:ascii="Times New Roman" w:hAnsi="Times New Roman" w:cs="Times New Roman"/>
          <w:b/>
          <w:sz w:val="24"/>
          <w:szCs w:val="24"/>
          <w:lang w:val="pl-PL"/>
        </w:rPr>
        <w:t>w medycynie, kosmetologii, biotechnologii i ochronie środowiska</w:t>
      </w:r>
      <w:r w:rsidR="00197A3E" w:rsidRPr="005C36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0F644F" w:rsidRPr="005C36DB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5C36DB">
        <w:rPr>
          <w:rFonts w:ascii="Times New Roman" w:hAnsi="Times New Roman" w:cs="Times New Roman"/>
          <w:sz w:val="24"/>
          <w:szCs w:val="24"/>
          <w:lang w:val="pl-PL"/>
        </w:rPr>
        <w:t xml:space="preserve">Prowadzący: </w:t>
      </w:r>
      <w:r w:rsidR="00CD7A07" w:rsidRPr="005C36DB">
        <w:rPr>
          <w:rFonts w:ascii="Times New Roman" w:hAnsi="Times New Roman" w:cs="Times New Roman"/>
          <w:sz w:val="24"/>
          <w:szCs w:val="24"/>
          <w:lang w:val="pl-PL"/>
        </w:rPr>
        <w:t xml:space="preserve">dr inż. Beata </w:t>
      </w:r>
      <w:proofErr w:type="spellStart"/>
      <w:r w:rsidR="00CD7A07" w:rsidRPr="005C36DB">
        <w:rPr>
          <w:rFonts w:ascii="Times New Roman" w:hAnsi="Times New Roman" w:cs="Times New Roman"/>
          <w:sz w:val="24"/>
          <w:szCs w:val="24"/>
          <w:lang w:val="pl-PL"/>
        </w:rPr>
        <w:t>Bajorowicz</w:t>
      </w:r>
      <w:proofErr w:type="spellEnd"/>
      <w:r w:rsidR="00B60E2F" w:rsidRPr="005C36DB">
        <w:rPr>
          <w:rFonts w:ascii="Times New Roman" w:hAnsi="Times New Roman" w:cs="Times New Roman"/>
          <w:sz w:val="24"/>
          <w:szCs w:val="24"/>
          <w:lang w:val="pl-PL"/>
        </w:rPr>
        <w:t xml:space="preserve"> (G2</w:t>
      </w:r>
      <w:r w:rsidR="003B5FC5" w:rsidRPr="005C36DB"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B60E2F" w:rsidRPr="005C36D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CD7A07" w:rsidRPr="005C36DB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5C3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C36DB">
        <w:rPr>
          <w:rFonts w:ascii="Times New Roman" w:hAnsi="Times New Roman" w:cs="Times New Roman"/>
          <w:sz w:val="24"/>
          <w:szCs w:val="24"/>
          <w:lang w:val="pl-PL"/>
        </w:rPr>
        <w:t>Katedra Te</w:t>
      </w:r>
      <w:r w:rsidR="003B5FC5" w:rsidRPr="005C36DB">
        <w:rPr>
          <w:rFonts w:ascii="Times New Roman" w:hAnsi="Times New Roman" w:cs="Times New Roman"/>
          <w:sz w:val="24"/>
          <w:szCs w:val="24"/>
          <w:lang w:val="pl-PL"/>
        </w:rPr>
        <w:t>chnologii Środowiska</w:t>
      </w:r>
      <w:r w:rsidR="0069576B" w:rsidRPr="005C36D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A616D" w:rsidRPr="005C36DB" w:rsidRDefault="008A616D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A616D" w:rsidRPr="00CD7A0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7A07">
        <w:rPr>
          <w:rFonts w:ascii="Times New Roman" w:hAnsi="Times New Roman" w:cs="Times New Roman"/>
          <w:b/>
          <w:sz w:val="24"/>
          <w:szCs w:val="24"/>
        </w:rPr>
        <w:t>Tematyka</w:t>
      </w:r>
      <w:proofErr w:type="spellEnd"/>
      <w:r w:rsidRPr="00CD7A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7A07">
        <w:rPr>
          <w:rFonts w:ascii="Times New Roman" w:hAnsi="Times New Roman" w:cs="Times New Roman"/>
          <w:b/>
          <w:sz w:val="24"/>
          <w:szCs w:val="24"/>
        </w:rPr>
        <w:t>laboratoriów</w:t>
      </w:r>
      <w:proofErr w:type="spellEnd"/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8"/>
      </w:tblGrid>
      <w:tr w:rsidR="00CD7A07" w:rsidRPr="005C36DB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5C36DB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36D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Zajęcia wprowadzające+ Zasady zaliczenia i BHP + UKŁADY MIKROEMULSYJNE JAKO ŚRODOWISKO REAKCJI NA PRZYKŁADZIE OTRZYMYWANIA NANOCZĄSTEK SREBRA</w:t>
            </w:r>
          </w:p>
        </w:tc>
      </w:tr>
      <w:tr w:rsidR="00CD7A07" w:rsidRPr="005C36DB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5C36DB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36D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ZASTOSOWANIE EKSTRAKTÓW Z ROŚLIN, OWOCÓW I WARZYW DO SYNTEZY NANOCZĄSTEK METALI ORAZ OTRZYMYWANIE KREMÓW Z DODATKIEM SREBRA</w:t>
            </w:r>
          </w:p>
        </w:tc>
      </w:tr>
      <w:tr w:rsidR="00CD7A07" w:rsidRPr="005C36DB" w:rsidTr="00CD7A07">
        <w:trPr>
          <w:trHeight w:val="511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5C36DB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36D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3.</w:t>
            </w:r>
            <w:r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OTRZYMYWNIE I CHARAKTERYSTYKA KROPEK KWANTOWYCH</w:t>
            </w:r>
          </w:p>
        </w:tc>
      </w:tr>
      <w:tr w:rsidR="00CD7A07" w:rsidRPr="005C36DB" w:rsidTr="008D3FDF">
        <w:trPr>
          <w:trHeight w:val="530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5C36DB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C36DB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4.</w:t>
            </w:r>
            <w:r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DETEKCJA MELAMINY </w:t>
            </w:r>
            <w:r w:rsidR="009F66E6"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 </w:t>
            </w:r>
            <w:r w:rsidR="009F66E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CY</w:t>
            </w:r>
            <w:r w:rsidR="009F66E6"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9F66E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TEINY </w:t>
            </w:r>
            <w:r w:rsidRPr="005C36D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 WYKORZYSTANIEM NANOCZĄSTEK SREBRA</w:t>
            </w:r>
          </w:p>
        </w:tc>
      </w:tr>
    </w:tbl>
    <w:p w:rsidR="00CD7A07" w:rsidRPr="005C36DB" w:rsidRDefault="00CD7A07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D7A07" w:rsidRPr="005C36DB" w:rsidRDefault="00CD7A0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651037" w:rsidRDefault="00A4740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C">
        <w:rPr>
          <w:rFonts w:ascii="Times New Roman" w:hAnsi="Times New Roman" w:cs="Times New Roman"/>
          <w:b/>
          <w:sz w:val="24"/>
          <w:szCs w:val="24"/>
        </w:rPr>
        <w:t>HARMONOGRAM</w:t>
      </w:r>
      <w:r w:rsidR="008B2B90">
        <w:rPr>
          <w:rFonts w:ascii="Times New Roman" w:hAnsi="Times New Roman" w:cs="Times New Roman"/>
          <w:b/>
          <w:sz w:val="24"/>
          <w:szCs w:val="24"/>
        </w:rPr>
        <w:t xml:space="preserve"> ZAJĘ</w:t>
      </w:r>
      <w:r w:rsidR="00360D2C">
        <w:rPr>
          <w:rFonts w:ascii="Times New Roman" w:hAnsi="Times New Roman" w:cs="Times New Roman"/>
          <w:b/>
          <w:sz w:val="24"/>
          <w:szCs w:val="24"/>
        </w:rPr>
        <w:t>Ć</w:t>
      </w:r>
    </w:p>
    <w:p w:rsidR="008542CF" w:rsidRDefault="008542CF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712"/>
        <w:gridCol w:w="784"/>
        <w:gridCol w:w="1688"/>
        <w:gridCol w:w="784"/>
        <w:gridCol w:w="1712"/>
      </w:tblGrid>
      <w:tr w:rsidR="00CD7A07" w:rsidRPr="00084B3C" w:rsidTr="00084B3C">
        <w:trPr>
          <w:trHeight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C652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Grupa 1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C652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Grupa 2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C6524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Grupa 3 </w:t>
            </w:r>
          </w:p>
        </w:tc>
      </w:tr>
      <w:tr w:rsidR="00CD7A07" w:rsidRPr="00084B3C" w:rsidTr="00084B3C">
        <w:trPr>
          <w:trHeight w:val="32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1502BB" w:rsidP="001502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Pt</w:t>
            </w:r>
            <w:r w:rsidR="00CD7A07"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 xml:space="preserve">. 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2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00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-1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5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0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0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1502BB" w:rsidP="001502B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Pt</w:t>
            </w:r>
            <w:r w:rsidR="00CD7A07"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 xml:space="preserve">. 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15</w:t>
            </w:r>
            <w:r w:rsidR="00CD7A07"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:00-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18:00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B96D96" w:rsidP="00B96D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Po</w:t>
            </w:r>
            <w:bookmarkStart w:id="0" w:name="_GoBack"/>
            <w:bookmarkEnd w:id="0"/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n</w:t>
            </w:r>
            <w:proofErr w:type="spellEnd"/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. 08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:00-1</w:t>
            </w:r>
            <w:r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1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:00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C6524D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11</w:t>
            </w:r>
            <w:r w:rsidR="00246AEB"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1B3849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11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032F21" w:rsidP="00032F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14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</w:t>
            </w:r>
            <w:r w:rsidR="001B3849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8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  <w:r w:rsidR="001B3849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032F21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21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</w:t>
            </w:r>
            <w:r w:rsidR="001B3849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1B3849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5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032F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  <w:r w:rsidR="00032F21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8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1B3849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08</w:t>
            </w:r>
            <w:r w:rsidR="00246AEB"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.1</w:t>
            </w:r>
            <w:r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1B3849" w:rsidP="001B384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08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032F21" w:rsidP="00032F21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04</w:t>
            </w:r>
            <w:r w:rsidR="00246AEB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.1</w:t>
            </w:r>
            <w: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CD7A07" w:rsidRDefault="00CD7A0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D7" w:rsidRPr="00360D2C" w:rsidRDefault="00CA0CD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06" w:rsidRPr="00BF18DB" w:rsidRDefault="00552A06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2A06" w:rsidRPr="00BF18DB" w:rsidSect="00CD7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2F21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2B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0B39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849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D3"/>
    <w:rsid w:val="00343E51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5FC5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395"/>
    <w:rsid w:val="00593F38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6DB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C65"/>
    <w:rsid w:val="005D5F62"/>
    <w:rsid w:val="005D5FFE"/>
    <w:rsid w:val="005D6300"/>
    <w:rsid w:val="005D66B2"/>
    <w:rsid w:val="005D69D8"/>
    <w:rsid w:val="005D731C"/>
    <w:rsid w:val="005D77C8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FF"/>
    <w:rsid w:val="00604FFE"/>
    <w:rsid w:val="00606246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D6F"/>
    <w:rsid w:val="006E7EC1"/>
    <w:rsid w:val="006E7F9A"/>
    <w:rsid w:val="006F0084"/>
    <w:rsid w:val="006F08FB"/>
    <w:rsid w:val="006F156A"/>
    <w:rsid w:val="006F163D"/>
    <w:rsid w:val="006F1AF1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864"/>
    <w:rsid w:val="008A69E5"/>
    <w:rsid w:val="008A7102"/>
    <w:rsid w:val="008A74A6"/>
    <w:rsid w:val="008A752D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3FDF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6E6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F32"/>
    <w:rsid w:val="00A410EF"/>
    <w:rsid w:val="00A4156D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A1C"/>
    <w:rsid w:val="00B63F88"/>
    <w:rsid w:val="00B6408D"/>
    <w:rsid w:val="00B64B52"/>
    <w:rsid w:val="00B650F7"/>
    <w:rsid w:val="00B654EC"/>
    <w:rsid w:val="00B65D71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D96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24D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75F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7</cp:revision>
  <cp:lastPrinted>2017-09-26T13:36:00Z</cp:lastPrinted>
  <dcterms:created xsi:type="dcterms:W3CDTF">2019-10-10T21:02:00Z</dcterms:created>
  <dcterms:modified xsi:type="dcterms:W3CDTF">2019-10-10T21:26:00Z</dcterms:modified>
</cp:coreProperties>
</file>