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B336" w14:textId="77777777" w:rsidR="003C0D10" w:rsidRPr="006D3EB6" w:rsidRDefault="003C0D10" w:rsidP="00D53F65">
      <w:pPr>
        <w:spacing w:line="312" w:lineRule="atLeast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r w:rsidRPr="006D3EB6">
        <w:rPr>
          <w:rFonts w:ascii="Times New Roman" w:hAnsi="Times New Roman" w:cs="Times New Roman"/>
          <w:b/>
          <w:smallCaps/>
          <w:color w:val="000000" w:themeColor="text1"/>
        </w:rPr>
        <w:t>Klauzula informacyjna</w:t>
      </w:r>
    </w:p>
    <w:p w14:paraId="4EC0D5EA" w14:textId="77777777" w:rsidR="003C0D10" w:rsidRPr="00006244" w:rsidRDefault="003C0D10" w:rsidP="003C0D10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 xml:space="preserve">dla </w:t>
      </w:r>
      <w:r w:rsidRPr="00006244">
        <w:rPr>
          <w:rFonts w:ascii="Times New Roman" w:hAnsi="Times New Roman" w:cs="Times New Roman"/>
          <w:b/>
          <w:color w:val="000000" w:themeColor="text1"/>
        </w:rPr>
        <w:t xml:space="preserve">kandydata biorącego udział w konkursie na stanowisko stypendysty </w:t>
      </w:r>
    </w:p>
    <w:p w14:paraId="56DB4DCB" w14:textId="3842AD49" w:rsidR="003C0D10" w:rsidRPr="00006244" w:rsidRDefault="003C0D10" w:rsidP="005865CC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006244">
        <w:rPr>
          <w:rFonts w:ascii="Times New Roman" w:hAnsi="Times New Roman" w:cs="Times New Roman"/>
          <w:b/>
          <w:color w:val="000000" w:themeColor="text1"/>
        </w:rPr>
        <w:t>w ramach projektu</w:t>
      </w:r>
      <w:r w:rsidR="005865CC" w:rsidRPr="00006244">
        <w:rPr>
          <w:rFonts w:ascii="Times New Roman" w:hAnsi="Times New Roman" w:cs="Times New Roman"/>
          <w:b/>
          <w:color w:val="000000" w:themeColor="text1"/>
        </w:rPr>
        <w:t xml:space="preserve"> „</w:t>
      </w:r>
      <w:r w:rsidR="00582378" w:rsidRPr="00582378">
        <w:rPr>
          <w:rFonts w:ascii="Times New Roman" w:hAnsi="Times New Roman" w:cs="Times New Roman"/>
          <w:b/>
          <w:bCs/>
          <w:color w:val="000000" w:themeColor="text1"/>
        </w:rPr>
        <w:t xml:space="preserve">Nowe analogi ludzkiej </w:t>
      </w:r>
      <w:proofErr w:type="spellStart"/>
      <w:r w:rsidR="00582378" w:rsidRPr="00582378">
        <w:rPr>
          <w:rFonts w:ascii="Times New Roman" w:hAnsi="Times New Roman" w:cs="Times New Roman"/>
          <w:b/>
          <w:bCs/>
          <w:color w:val="000000" w:themeColor="text1"/>
        </w:rPr>
        <w:t>kateplicydyny</w:t>
      </w:r>
      <w:proofErr w:type="spellEnd"/>
      <w:r w:rsidR="00582378" w:rsidRPr="00582378">
        <w:rPr>
          <w:rFonts w:ascii="Times New Roman" w:hAnsi="Times New Roman" w:cs="Times New Roman"/>
          <w:b/>
          <w:bCs/>
          <w:color w:val="000000" w:themeColor="text1"/>
        </w:rPr>
        <w:t xml:space="preserve"> (LL-37) o zwiększonej odporności na degradacje enzymatyczną. Projektowanie, synteza chemiczna i badania biologiczne</w:t>
      </w:r>
      <w:r w:rsidRPr="00006244">
        <w:rPr>
          <w:rFonts w:ascii="Times New Roman" w:hAnsi="Times New Roman" w:cs="Times New Roman"/>
          <w:b/>
          <w:color w:val="000000" w:themeColor="text1"/>
        </w:rPr>
        <w:t>”</w:t>
      </w:r>
    </w:p>
    <w:p w14:paraId="36445224" w14:textId="77777777" w:rsidR="003C0D10" w:rsidRPr="006D3EB6" w:rsidRDefault="003C0D10" w:rsidP="003C0D10">
      <w:pPr>
        <w:spacing w:line="312" w:lineRule="atLeast"/>
        <w:rPr>
          <w:rFonts w:ascii="Times New Roman" w:hAnsi="Times New Roman" w:cs="Times New Roman"/>
          <w:color w:val="000000" w:themeColor="text1"/>
        </w:rPr>
      </w:pPr>
    </w:p>
    <w:p w14:paraId="76101068" w14:textId="77777777" w:rsidR="003C0D10" w:rsidRPr="006D3EB6" w:rsidRDefault="003C0D10" w:rsidP="003C0D10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EB6">
        <w:rPr>
          <w:rFonts w:ascii="Times New Roman" w:eastAsia="Times New Roman" w:hAnsi="Times New Roman" w:cs="Times New Roman"/>
          <w:color w:val="000000" w:themeColor="text1"/>
        </w:rPr>
        <w:t>Zgodnie z ogólnym rozporządzeniem o ochronie danych z dnia 27 kwietnia 2016 roku  zwanym dalej RODO informujemy, iż:</w:t>
      </w:r>
    </w:p>
    <w:p w14:paraId="6152641C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2"/>
          <w:szCs w:val="22"/>
        </w:rPr>
      </w:pPr>
    </w:p>
    <w:p w14:paraId="30D7699A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</w:r>
      <w:r w:rsidRPr="006D3EB6">
        <w:rPr>
          <w:color w:val="000000" w:themeColor="text1"/>
          <w:sz w:val="22"/>
          <w:szCs w:val="22"/>
        </w:rPr>
        <w:br/>
        <w:t>w (80-309) Gdańsku, przy ul. Jana Bażyńskiego 8.</w:t>
      </w:r>
    </w:p>
    <w:p w14:paraId="52FB1435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24 59 lub adresem e-mail: </w:t>
      </w:r>
      <w:hyperlink r:id="rId10" w:history="1">
        <w:r w:rsidRPr="006D3EB6">
          <w:rPr>
            <w:rStyle w:val="Hipercze"/>
            <w:color w:val="000000" w:themeColor="text1"/>
            <w:sz w:val="22"/>
            <w:szCs w:val="22"/>
          </w:rPr>
          <w:t>poin@ug.edu.pl</w:t>
        </w:r>
      </w:hyperlink>
      <w:r w:rsidRPr="006D3EB6">
        <w:rPr>
          <w:color w:val="000000" w:themeColor="text1"/>
          <w:sz w:val="22"/>
          <w:szCs w:val="22"/>
        </w:rPr>
        <w:t xml:space="preserve">. </w:t>
      </w:r>
      <w:r w:rsidRPr="006D3EB6">
        <w:rPr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z  ich przetwarzaniem. </w:t>
      </w:r>
    </w:p>
    <w:p w14:paraId="0543183D" w14:textId="77777777" w:rsidR="003C0D10" w:rsidRPr="0022742F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</w:t>
      </w:r>
      <w:r w:rsidRPr="0022742F">
        <w:rPr>
          <w:color w:val="000000" w:themeColor="text1"/>
          <w:sz w:val="22"/>
          <w:szCs w:val="22"/>
        </w:rPr>
        <w:t xml:space="preserve">osobowe będą przetwarzane w celu realizacji procesu rekrutacji </w:t>
      </w:r>
      <w:r w:rsidRPr="0022742F">
        <w:rPr>
          <w:rFonts w:eastAsia="Times New Roman"/>
          <w:color w:val="000000" w:themeColor="text1"/>
          <w:sz w:val="22"/>
          <w:szCs w:val="22"/>
        </w:rPr>
        <w:t>na stan</w:t>
      </w:r>
      <w:r w:rsidR="00520BB7" w:rsidRPr="0022742F">
        <w:rPr>
          <w:rFonts w:eastAsia="Times New Roman"/>
          <w:color w:val="000000" w:themeColor="text1"/>
          <w:sz w:val="22"/>
          <w:szCs w:val="22"/>
        </w:rPr>
        <w:t>owisko stypendysty</w:t>
      </w:r>
      <w:r w:rsidRPr="0022742F">
        <w:rPr>
          <w:rFonts w:eastAsia="Times New Roman"/>
          <w:color w:val="000000" w:themeColor="text1"/>
          <w:sz w:val="22"/>
          <w:szCs w:val="22"/>
        </w:rPr>
        <w:t xml:space="preserve"> na Wydziale </w:t>
      </w:r>
      <w:r w:rsidR="0022742F" w:rsidRPr="0022742F">
        <w:rPr>
          <w:rFonts w:eastAsia="Times New Roman"/>
          <w:color w:val="000000" w:themeColor="text1"/>
          <w:sz w:val="22"/>
          <w:szCs w:val="22"/>
        </w:rPr>
        <w:t>Chemii</w:t>
      </w:r>
      <w:r w:rsidRPr="0022742F">
        <w:rPr>
          <w:rFonts w:eastAsia="Times New Roman"/>
          <w:color w:val="000000" w:themeColor="text1"/>
          <w:sz w:val="22"/>
          <w:szCs w:val="22"/>
        </w:rPr>
        <w:t xml:space="preserve"> Uniwersytetu Gdańskiego w ramach projektu </w:t>
      </w:r>
      <w:r w:rsidR="0022742F">
        <w:rPr>
          <w:rFonts w:eastAsia="Times New Roman"/>
          <w:color w:val="000000" w:themeColor="text1"/>
          <w:sz w:val="22"/>
          <w:szCs w:val="22"/>
        </w:rPr>
        <w:t>„</w:t>
      </w:r>
      <w:r w:rsidR="0022742F" w:rsidRPr="0022742F">
        <w:rPr>
          <w:sz w:val="22"/>
          <w:szCs w:val="22"/>
        </w:rPr>
        <w:t>Nowe materiały do foto-elektro-konwersji CO</w:t>
      </w:r>
      <w:r w:rsidR="0022742F" w:rsidRPr="0022742F">
        <w:rPr>
          <w:sz w:val="22"/>
          <w:szCs w:val="22"/>
          <w:vertAlign w:val="subscript"/>
        </w:rPr>
        <w:t>2</w:t>
      </w:r>
      <w:r w:rsidR="0022742F" w:rsidRPr="0022742F">
        <w:rPr>
          <w:sz w:val="22"/>
          <w:szCs w:val="22"/>
        </w:rPr>
        <w:t>do użytecznych węglowodorów</w:t>
      </w:r>
      <w:r w:rsidR="0022742F">
        <w:rPr>
          <w:sz w:val="22"/>
          <w:szCs w:val="22"/>
        </w:rPr>
        <w:t>”</w:t>
      </w:r>
      <w:r w:rsidRPr="0022742F">
        <w:rPr>
          <w:rFonts w:eastAsia="Times New Roman"/>
          <w:color w:val="000000" w:themeColor="text1"/>
          <w:sz w:val="22"/>
          <w:szCs w:val="22"/>
        </w:rPr>
        <w:t xml:space="preserve"> finansowanego ze środków </w:t>
      </w:r>
      <w:r w:rsidR="0022742F" w:rsidRPr="0022742F">
        <w:rPr>
          <w:rFonts w:eastAsia="Times New Roman"/>
          <w:color w:val="000000" w:themeColor="text1"/>
          <w:sz w:val="22"/>
          <w:szCs w:val="22"/>
        </w:rPr>
        <w:t>Narodowego Centrum Nauki (konkurs Preludium BIS)</w:t>
      </w:r>
      <w:r w:rsidRPr="0022742F">
        <w:rPr>
          <w:rFonts w:eastAsia="Times New Roman"/>
          <w:color w:val="000000" w:themeColor="text1"/>
          <w:sz w:val="22"/>
          <w:szCs w:val="22"/>
        </w:rPr>
        <w:t xml:space="preserve">, a w przypadku zakończenia postepowania konkursowego z wynikiem pozytywnym również – w celach związanych z realizacją i finansowaniem stypendium naukowego w ramach tego projektu. </w:t>
      </w:r>
    </w:p>
    <w:p w14:paraId="7A058D9C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22742F">
        <w:rPr>
          <w:color w:val="000000" w:themeColor="text1"/>
          <w:sz w:val="22"/>
          <w:szCs w:val="22"/>
        </w:rPr>
        <w:t>Podstawą prawną do przetwarzania Pani/Pana danych osobowych na potrzeby rekrutacji jest art. 6 ust. 1 lit. a RODO – zgoda osoby, której</w:t>
      </w:r>
      <w:r w:rsidRPr="006D3EB6">
        <w:rPr>
          <w:color w:val="000000" w:themeColor="text1"/>
          <w:sz w:val="22"/>
          <w:szCs w:val="22"/>
        </w:rPr>
        <w:t xml:space="preserve"> dane dotyczą, a w przypadku uzyskania statusu stypendysty również art. 6 ust. 1 lit. b RODO - </w:t>
      </w:r>
      <w:r w:rsidRPr="006D3EB6"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14:paraId="42169561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 w14:paraId="776D7FE1" w14:textId="77777777" w:rsidR="003C0D10" w:rsidRPr="006D3EB6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nie będą udostępniane podmiotom zewnętrznym z wyjątkiem przypadków przewidzianych przepisami prawa</w:t>
      </w:r>
      <w:r w:rsidR="00BF7ED6" w:rsidRPr="006D3EB6">
        <w:rPr>
          <w:color w:val="000000" w:themeColor="text1"/>
          <w:sz w:val="22"/>
          <w:szCs w:val="22"/>
        </w:rPr>
        <w:t>. Ponadto odbiorcami</w:t>
      </w:r>
      <w:r w:rsidR="009B3B5F" w:rsidRPr="006D3EB6">
        <w:rPr>
          <w:color w:val="000000" w:themeColor="text1"/>
          <w:sz w:val="22"/>
          <w:szCs w:val="22"/>
        </w:rPr>
        <w:t xml:space="preserve"> Pani/Pana danych osobowych mogą być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="005865CC" w:rsidRPr="006D3EB6">
        <w:rPr>
          <w:rStyle w:val="artykul"/>
          <w:color w:val="000000" w:themeColor="text1"/>
          <w:sz w:val="22"/>
          <w:szCs w:val="22"/>
        </w:rPr>
        <w:t>Instytucj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Zarządzając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Rozliczając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Pośrednicząc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Monitorując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Kontrolując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Wdrażając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lub Partner</w:t>
      </w:r>
      <w:r w:rsidR="009B3B5F" w:rsidRPr="006D3EB6">
        <w:rPr>
          <w:rStyle w:val="artykul"/>
          <w:color w:val="000000" w:themeColor="text1"/>
          <w:sz w:val="22"/>
          <w:szCs w:val="22"/>
        </w:rPr>
        <w:t>zy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Projektu.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14:paraId="3ECFCC2E" w14:textId="77777777" w:rsidR="003C0D10" w:rsidRPr="006D3EB6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przechowywane przez okres niezbędny do realizacji celów wskazanych w pkt 3</w:t>
      </w:r>
      <w:r w:rsidR="00C25751" w:rsidRPr="006D3EB6">
        <w:rPr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6D3EB6">
        <w:rPr>
          <w:color w:val="000000" w:themeColor="text1"/>
          <w:sz w:val="22"/>
          <w:szCs w:val="22"/>
        </w:rPr>
        <w:t>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44D8DADA" w14:textId="677062FA" w:rsidR="003C0D10" w:rsidRPr="0022742F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Podanie danych osobowych przez Panią/Pana </w:t>
      </w:r>
      <w:r w:rsidRPr="0022742F">
        <w:rPr>
          <w:color w:val="000000" w:themeColor="text1"/>
          <w:sz w:val="22"/>
          <w:szCs w:val="22"/>
        </w:rPr>
        <w:t xml:space="preserve">jest dobrowolne, ale warunkuje możliwość przyznania stypendium naukowego w ramach projektu </w:t>
      </w:r>
      <w:r w:rsidR="0022742F">
        <w:rPr>
          <w:color w:val="000000" w:themeColor="text1"/>
          <w:sz w:val="22"/>
          <w:szCs w:val="22"/>
        </w:rPr>
        <w:t>„</w:t>
      </w:r>
      <w:r w:rsidR="000C3CCF" w:rsidRPr="000C3CCF">
        <w:rPr>
          <w:b/>
          <w:bCs/>
          <w:sz w:val="22"/>
          <w:szCs w:val="22"/>
        </w:rPr>
        <w:t xml:space="preserve">Nowe analogi ludzkiej </w:t>
      </w:r>
      <w:proofErr w:type="spellStart"/>
      <w:r w:rsidR="000C3CCF" w:rsidRPr="000C3CCF">
        <w:rPr>
          <w:b/>
          <w:bCs/>
          <w:sz w:val="22"/>
          <w:szCs w:val="22"/>
        </w:rPr>
        <w:t>kateplicydyny</w:t>
      </w:r>
      <w:proofErr w:type="spellEnd"/>
      <w:r w:rsidR="000C3CCF" w:rsidRPr="000C3CCF">
        <w:rPr>
          <w:b/>
          <w:bCs/>
          <w:sz w:val="22"/>
          <w:szCs w:val="22"/>
        </w:rPr>
        <w:t xml:space="preserve"> (LL-37) o zwiększonej odporności na degradacje enzymatyczną. </w:t>
      </w:r>
      <w:r w:rsidR="000C3CCF" w:rsidRPr="000C3CCF">
        <w:rPr>
          <w:b/>
          <w:bCs/>
          <w:sz w:val="22"/>
          <w:szCs w:val="22"/>
        </w:rPr>
        <w:lastRenderedPageBreak/>
        <w:t>Projektowanie, synteza chemiczna i badania biologiczne</w:t>
      </w:r>
      <w:r w:rsidR="0022742F">
        <w:rPr>
          <w:sz w:val="22"/>
          <w:szCs w:val="22"/>
        </w:rPr>
        <w:t>”</w:t>
      </w:r>
      <w:r w:rsidRPr="0022742F">
        <w:rPr>
          <w:color w:val="000000" w:themeColor="text1"/>
          <w:sz w:val="22"/>
          <w:szCs w:val="22"/>
        </w:rPr>
        <w:t xml:space="preserve"> finansowanego ze środków </w:t>
      </w:r>
      <w:r w:rsidR="0022742F" w:rsidRPr="0022742F">
        <w:rPr>
          <w:color w:val="000000" w:themeColor="text1"/>
          <w:sz w:val="22"/>
          <w:szCs w:val="22"/>
        </w:rPr>
        <w:t>Narodowego Centrum Nauki.</w:t>
      </w:r>
    </w:p>
    <w:p w14:paraId="4E50A460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Na zasadach określonych przepisami RODO przysługuje Pani/Panu:</w:t>
      </w:r>
    </w:p>
    <w:p w14:paraId="06BEE626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dostępu do treści swoich danych,</w:t>
      </w:r>
    </w:p>
    <w:p w14:paraId="648FE92A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sprostowania, gdy są niezgodne ze stanem rzeczywistym,</w:t>
      </w:r>
    </w:p>
    <w:p w14:paraId="7FF0D449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usunięcia, ograniczenia przetwarzania, a także przenoszenia danych – w przypadkach przewidzianych prawem,</w:t>
      </w:r>
    </w:p>
    <w:p w14:paraId="550CE12A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sprzeciwu wobec przetwarzania danych,</w:t>
      </w:r>
    </w:p>
    <w:p w14:paraId="6A26F0C8" w14:textId="77777777" w:rsidR="005865CC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skargi do organu nadzo</w:t>
      </w:r>
      <w:r w:rsidR="005865CC" w:rsidRPr="006D3EB6">
        <w:rPr>
          <w:color w:val="000000" w:themeColor="text1"/>
          <w:sz w:val="22"/>
          <w:szCs w:val="22"/>
        </w:rPr>
        <w:t xml:space="preserve">rczego – Prezesa Urzędu Ochrony </w:t>
      </w:r>
      <w:r w:rsidRPr="006D3EB6">
        <w:rPr>
          <w:color w:val="000000" w:themeColor="text1"/>
          <w:sz w:val="22"/>
          <w:szCs w:val="22"/>
        </w:rPr>
        <w:t>Danych Osobowych, gdy uzna Pani/Pan, że przetwarzanie jego dany</w:t>
      </w:r>
      <w:r w:rsidR="005865CC" w:rsidRPr="006D3EB6">
        <w:rPr>
          <w:color w:val="000000" w:themeColor="text1"/>
          <w:sz w:val="22"/>
          <w:szCs w:val="22"/>
        </w:rPr>
        <w:t xml:space="preserve">ch osobowych </w:t>
      </w:r>
      <w:r w:rsidRPr="006D3EB6">
        <w:rPr>
          <w:color w:val="000000" w:themeColor="text1"/>
          <w:sz w:val="22"/>
          <w:szCs w:val="22"/>
        </w:rPr>
        <w:t>narusza przep</w:t>
      </w:r>
      <w:r w:rsidR="00C25751" w:rsidRPr="006D3EB6">
        <w:rPr>
          <w:color w:val="000000" w:themeColor="text1"/>
          <w:sz w:val="22"/>
          <w:szCs w:val="22"/>
        </w:rPr>
        <w:t>isy o ochronie danych osobowych,</w:t>
      </w:r>
    </w:p>
    <w:p w14:paraId="72F01167" w14:textId="77777777" w:rsidR="005865CC" w:rsidRPr="006D3EB6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14:paraId="7ED89A12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20"/>
        <w:rPr>
          <w:color w:val="000000" w:themeColor="text1"/>
          <w:sz w:val="22"/>
        </w:rPr>
      </w:pPr>
    </w:p>
    <w:p w14:paraId="569B95E8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9D2B861" w14:textId="77777777" w:rsidR="003C0D10" w:rsidRPr="006D3EB6" w:rsidRDefault="003C0D10" w:rsidP="003C0D10">
      <w:pPr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 w:rsidRPr="006D3EB6">
        <w:rPr>
          <w:rFonts w:ascii="Times New Roman" w:hAnsi="Times New Roman" w:cs="Times New Roman"/>
          <w:color w:val="000000" w:themeColor="text1"/>
          <w:sz w:val="20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</w:p>
    <w:p w14:paraId="13F82593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 Z treścią klauzuli zapoznałem się:</w:t>
      </w:r>
    </w:p>
    <w:p w14:paraId="31C6450E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1E53FCF6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171C18CD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344710"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</w:t>
      </w:r>
    </w:p>
    <w:p w14:paraId="2BF02320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  <w:r w:rsidRPr="006D3EB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14:paraId="3680545F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</w:rPr>
      </w:pPr>
    </w:p>
    <w:p w14:paraId="7431A0DE" w14:textId="77777777" w:rsidR="003C0D10" w:rsidRPr="006D3EB6" w:rsidRDefault="003C0D10">
      <w:pPr>
        <w:rPr>
          <w:rFonts w:ascii="Times New Roman" w:hAnsi="Times New Roman" w:cs="Times New Roman"/>
          <w:color w:val="000000" w:themeColor="text1"/>
        </w:rPr>
      </w:pPr>
    </w:p>
    <w:p w14:paraId="2EF5551E" w14:textId="77777777" w:rsidR="00392D59" w:rsidRPr="006D3EB6" w:rsidRDefault="00392D59">
      <w:pPr>
        <w:rPr>
          <w:rFonts w:ascii="Times New Roman" w:hAnsi="Times New Roman" w:cs="Times New Roman"/>
          <w:color w:val="000000" w:themeColor="text1"/>
        </w:rPr>
      </w:pPr>
    </w:p>
    <w:sectPr w:rsidR="00392D59" w:rsidRPr="006D3EB6" w:rsidSect="00A95FA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78C80" w14:textId="77777777" w:rsidR="002B05E2" w:rsidRDefault="002B05E2" w:rsidP="005865CC">
      <w:pPr>
        <w:spacing w:after="0" w:line="240" w:lineRule="auto"/>
      </w:pPr>
      <w:r>
        <w:separator/>
      </w:r>
    </w:p>
  </w:endnote>
  <w:endnote w:type="continuationSeparator" w:id="0">
    <w:p w14:paraId="78515604" w14:textId="77777777" w:rsidR="002B05E2" w:rsidRDefault="002B05E2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F3D8A" w14:textId="77777777" w:rsidR="002B05E2" w:rsidRDefault="002B05E2" w:rsidP="005865CC">
      <w:pPr>
        <w:spacing w:after="0" w:line="240" w:lineRule="auto"/>
      </w:pPr>
      <w:r>
        <w:separator/>
      </w:r>
    </w:p>
  </w:footnote>
  <w:footnote w:type="continuationSeparator" w:id="0">
    <w:p w14:paraId="0AD1B594" w14:textId="77777777" w:rsidR="002B05E2" w:rsidRDefault="002B05E2" w:rsidP="0058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57B7E" w14:textId="77777777" w:rsidR="00E20834" w:rsidRDefault="00E20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D10"/>
    <w:rsid w:val="00006244"/>
    <w:rsid w:val="000C3CCF"/>
    <w:rsid w:val="001066E3"/>
    <w:rsid w:val="001F66FB"/>
    <w:rsid w:val="00213DEB"/>
    <w:rsid w:val="0022742F"/>
    <w:rsid w:val="002B05E2"/>
    <w:rsid w:val="00344710"/>
    <w:rsid w:val="00392D59"/>
    <w:rsid w:val="003C0D10"/>
    <w:rsid w:val="004043AF"/>
    <w:rsid w:val="00520BB7"/>
    <w:rsid w:val="00582378"/>
    <w:rsid w:val="005865CC"/>
    <w:rsid w:val="006D3EB6"/>
    <w:rsid w:val="007D68A2"/>
    <w:rsid w:val="007F1029"/>
    <w:rsid w:val="007F5FA1"/>
    <w:rsid w:val="0098375D"/>
    <w:rsid w:val="009B3B5F"/>
    <w:rsid w:val="00A95FA5"/>
    <w:rsid w:val="00BF7ED6"/>
    <w:rsid w:val="00C25751"/>
    <w:rsid w:val="00D12E2D"/>
    <w:rsid w:val="00D53F65"/>
    <w:rsid w:val="00E20834"/>
    <w:rsid w:val="00FB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9A051"/>
  <w15:docId w15:val="{E6401730-53F4-4483-BCBD-26869B1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in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49D1B-68B2-4AED-AA16-C9B3F86CB59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Zieleniewicz</dc:creator>
  <cp:lastModifiedBy>Adam Lesner</cp:lastModifiedBy>
  <cp:revision>3</cp:revision>
  <cp:lastPrinted>2018-08-21T12:45:00Z</cp:lastPrinted>
  <dcterms:created xsi:type="dcterms:W3CDTF">2020-07-07T06:06:00Z</dcterms:created>
  <dcterms:modified xsi:type="dcterms:W3CDTF">2020-07-07T06:06:00Z</dcterms:modified>
</cp:coreProperties>
</file>