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C305" w14:textId="0EE1C69D"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 w:rsidR="0001640C">
        <w:rPr>
          <w:rFonts w:ascii="Times New Roman" w:hAnsi="Times New Roman" w:cs="Times New Roman"/>
          <w:b/>
          <w:sz w:val="24"/>
          <w:szCs w:val="24"/>
        </w:rPr>
        <w:t>EFEKTÓW UCZENIA SIĘ</w:t>
      </w:r>
    </w:p>
    <w:p w14:paraId="7C977B24" w14:textId="441C812F"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13A1">
        <w:rPr>
          <w:rFonts w:ascii="Times New Roman" w:hAnsi="Times New Roman" w:cs="Times New Roman"/>
          <w:b/>
          <w:sz w:val="24"/>
          <w:szCs w:val="24"/>
        </w:rPr>
        <w:t>BIZNES CHEMICZNY</w:t>
      </w:r>
    </w:p>
    <w:p w14:paraId="18D5AB31" w14:textId="0A51D7E2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473382">
        <w:rPr>
          <w:rFonts w:ascii="Times New Roman" w:hAnsi="Times New Roman" w:cs="Times New Roman"/>
          <w:b/>
          <w:sz w:val="24"/>
          <w:szCs w:val="24"/>
        </w:rPr>
        <w:t xml:space="preserve"> STACJONARNE STUDIA DRUGIEGO STOPNIA</w:t>
      </w:r>
    </w:p>
    <w:p w14:paraId="414E11A9" w14:textId="28984E6D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OGÓLNOAKADEMICKI</w:t>
      </w:r>
    </w:p>
    <w:p w14:paraId="1D5F4B03" w14:textId="77777777"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14:paraId="6BCD7B4B" w14:textId="151E1C30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6179C" w14:textId="77777777" w:rsidR="00812160" w:rsidRDefault="00812160" w:rsidP="00A81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9497"/>
        <w:gridCol w:w="2517"/>
      </w:tblGrid>
      <w:tr w:rsidR="00812160" w14:paraId="533E7033" w14:textId="77777777" w:rsidTr="00EB2AD4">
        <w:tc>
          <w:tcPr>
            <w:tcW w:w="1980" w:type="dxa"/>
            <w:vAlign w:val="center"/>
          </w:tcPr>
          <w:p w14:paraId="26084D04" w14:textId="77777777" w:rsidR="00812160" w:rsidRPr="00A81409" w:rsidRDefault="00812160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9497" w:type="dxa"/>
            <w:vAlign w:val="center"/>
          </w:tcPr>
          <w:p w14:paraId="277F5A3C" w14:textId="12D8DABD" w:rsidR="00812160" w:rsidRPr="00A81409" w:rsidRDefault="00812160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Absolwent studiów drugiego</w:t>
            </w: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stopnia</w:t>
            </w:r>
          </w:p>
        </w:tc>
        <w:tc>
          <w:tcPr>
            <w:tcW w:w="2517" w:type="dxa"/>
            <w:vAlign w:val="center"/>
          </w:tcPr>
          <w:p w14:paraId="2092B20E" w14:textId="516122FF" w:rsidR="00812160" w:rsidRDefault="00812160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14:paraId="7F784D8D" w14:textId="7979EA7B" w:rsidR="00812160" w:rsidRDefault="00812160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 oraz</w:t>
            </w:r>
          </w:p>
          <w:p w14:paraId="41D1F41F" w14:textId="77190B1B" w:rsidR="00812160" w:rsidRDefault="00812160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14:paraId="5BB58A16" w14:textId="11E812CA" w:rsidR="00812160" w:rsidRPr="00A81409" w:rsidRDefault="00812160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160" w:rsidRPr="00911CD0" w14:paraId="5309D1A8" w14:textId="77777777" w:rsidTr="00EB2AD4">
        <w:tc>
          <w:tcPr>
            <w:tcW w:w="13994" w:type="dxa"/>
            <w:gridSpan w:val="3"/>
            <w:shd w:val="clear" w:color="auto" w:fill="9CC2E5" w:themeFill="accent1" w:themeFillTint="99"/>
            <w:vAlign w:val="center"/>
          </w:tcPr>
          <w:p w14:paraId="4795E875" w14:textId="77777777" w:rsidR="00812160" w:rsidRDefault="00812160" w:rsidP="000E5D35">
            <w:pPr>
              <w:jc w:val="center"/>
              <w:rPr>
                <w:b/>
                <w:sz w:val="28"/>
                <w:szCs w:val="28"/>
              </w:rPr>
            </w:pPr>
            <w:r w:rsidRPr="0014754B">
              <w:rPr>
                <w:b/>
                <w:sz w:val="28"/>
                <w:szCs w:val="28"/>
              </w:rPr>
              <w:t>WIEDZA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08E03DD8" w14:textId="5D03B14F" w:rsidR="00812160" w:rsidRPr="0014754B" w:rsidRDefault="00812160" w:rsidP="000E5D35">
            <w:pPr>
              <w:jc w:val="center"/>
              <w:rPr>
                <w:b/>
                <w:sz w:val="28"/>
                <w:szCs w:val="28"/>
              </w:rPr>
            </w:pPr>
            <w:r w:rsidRPr="0014754B">
              <w:rPr>
                <w:sz w:val="28"/>
                <w:szCs w:val="28"/>
              </w:rPr>
              <w:t>Absolwent zna i rozumie:</w:t>
            </w:r>
          </w:p>
        </w:tc>
      </w:tr>
      <w:tr w:rsidR="00812160" w:rsidRPr="00911CD0" w14:paraId="74BA8DBA" w14:textId="77777777" w:rsidTr="00EB2AD4">
        <w:tc>
          <w:tcPr>
            <w:tcW w:w="1980" w:type="dxa"/>
            <w:vMerge w:val="restart"/>
            <w:vAlign w:val="center"/>
          </w:tcPr>
          <w:p w14:paraId="37AFA659" w14:textId="5428A4B1" w:rsidR="00812160" w:rsidRPr="00E06835" w:rsidRDefault="00812160" w:rsidP="00576CE5">
            <w:pPr>
              <w:rPr>
                <w:b/>
              </w:rPr>
            </w:pPr>
            <w:r w:rsidRPr="00E06835">
              <w:rPr>
                <w:b/>
              </w:rPr>
              <w:t>K_BChII_W01</w:t>
            </w:r>
          </w:p>
        </w:tc>
        <w:tc>
          <w:tcPr>
            <w:tcW w:w="9497" w:type="dxa"/>
            <w:vMerge w:val="restart"/>
            <w:vAlign w:val="center"/>
          </w:tcPr>
          <w:p w14:paraId="688D6A17" w14:textId="152C647E" w:rsidR="00812160" w:rsidRDefault="00812160" w:rsidP="00576CE5">
            <w:r w:rsidRPr="00650A44">
              <w:t>w pogłębiony sposób złożone procesy fizykochemiczne oraz potrafi analizować ich przebieg w powiązaniu z innymi dziedzinami nauki</w:t>
            </w:r>
          </w:p>
        </w:tc>
        <w:tc>
          <w:tcPr>
            <w:tcW w:w="2517" w:type="dxa"/>
            <w:vAlign w:val="center"/>
          </w:tcPr>
          <w:p w14:paraId="142BD252" w14:textId="1F8BBFEE" w:rsidR="00812160" w:rsidRDefault="00812160" w:rsidP="00EB2AD4">
            <w:pPr>
              <w:jc w:val="center"/>
            </w:pPr>
            <w:r w:rsidRPr="006A094C">
              <w:rPr>
                <w:b/>
              </w:rPr>
              <w:t>P7U_W</w:t>
            </w:r>
          </w:p>
        </w:tc>
      </w:tr>
      <w:tr w:rsidR="00812160" w:rsidRPr="00911CD0" w14:paraId="6671EDAF" w14:textId="77777777" w:rsidTr="00EB2AD4">
        <w:tc>
          <w:tcPr>
            <w:tcW w:w="1980" w:type="dxa"/>
            <w:vMerge/>
            <w:vAlign w:val="center"/>
          </w:tcPr>
          <w:p w14:paraId="277710FD" w14:textId="77777777" w:rsidR="00812160" w:rsidRDefault="00812160" w:rsidP="00576CE5"/>
        </w:tc>
        <w:tc>
          <w:tcPr>
            <w:tcW w:w="9497" w:type="dxa"/>
            <w:vMerge/>
            <w:vAlign w:val="center"/>
          </w:tcPr>
          <w:p w14:paraId="1DD381C5" w14:textId="77777777" w:rsidR="00812160" w:rsidRPr="009C13A1" w:rsidRDefault="00812160" w:rsidP="00576CE5"/>
        </w:tc>
        <w:tc>
          <w:tcPr>
            <w:tcW w:w="2517" w:type="dxa"/>
            <w:vAlign w:val="center"/>
          </w:tcPr>
          <w:p w14:paraId="56261D76" w14:textId="5BBBDE7A" w:rsidR="00812160" w:rsidRDefault="00812160" w:rsidP="00EB2AD4">
            <w:pPr>
              <w:jc w:val="center"/>
            </w:pPr>
            <w:r w:rsidRPr="006A094C">
              <w:rPr>
                <w:b/>
              </w:rPr>
              <w:t>P7S_WG</w:t>
            </w:r>
          </w:p>
        </w:tc>
      </w:tr>
      <w:tr w:rsidR="00812160" w14:paraId="5FD8F87E" w14:textId="77777777" w:rsidTr="00EB2AD4">
        <w:tc>
          <w:tcPr>
            <w:tcW w:w="1980" w:type="dxa"/>
            <w:vAlign w:val="center"/>
          </w:tcPr>
          <w:p w14:paraId="33DC08D0" w14:textId="3643041A" w:rsidR="00812160" w:rsidRPr="00E06835" w:rsidRDefault="00812160" w:rsidP="00576CE5">
            <w:pPr>
              <w:rPr>
                <w:b/>
              </w:rPr>
            </w:pPr>
            <w:r w:rsidRPr="00E06835">
              <w:rPr>
                <w:b/>
              </w:rPr>
              <w:t>K_BChII_W02</w:t>
            </w:r>
          </w:p>
        </w:tc>
        <w:tc>
          <w:tcPr>
            <w:tcW w:w="9497" w:type="dxa"/>
            <w:vAlign w:val="center"/>
          </w:tcPr>
          <w:p w14:paraId="2517D35E" w14:textId="7C8D522E" w:rsidR="00812160" w:rsidRDefault="00812160" w:rsidP="00576CE5">
            <w:r w:rsidRPr="009C13A1">
              <w:t>aksjologiczne uwarunkowania dotyczące stosowania nowoczesnych technik i instrumentów pomiarowych oraz narz</w:t>
            </w:r>
            <w:r>
              <w:t xml:space="preserve">ędzi informatycznych w chemii z </w:t>
            </w:r>
            <w:r w:rsidRPr="009C13A1">
              <w:t>uwzględnieniem aspektów ekonomicznych</w:t>
            </w:r>
          </w:p>
        </w:tc>
        <w:tc>
          <w:tcPr>
            <w:tcW w:w="2517" w:type="dxa"/>
            <w:vAlign w:val="center"/>
          </w:tcPr>
          <w:p w14:paraId="1E148010" w14:textId="5152D978" w:rsidR="00812160" w:rsidRDefault="00812160" w:rsidP="00EB2AD4">
            <w:pPr>
              <w:jc w:val="center"/>
            </w:pPr>
            <w:r w:rsidRPr="006A094C">
              <w:rPr>
                <w:b/>
              </w:rPr>
              <w:t>P7U_W</w:t>
            </w:r>
          </w:p>
        </w:tc>
      </w:tr>
      <w:tr w:rsidR="00812160" w14:paraId="478F3224" w14:textId="77777777" w:rsidTr="00EB2AD4">
        <w:tc>
          <w:tcPr>
            <w:tcW w:w="1980" w:type="dxa"/>
            <w:vAlign w:val="center"/>
          </w:tcPr>
          <w:p w14:paraId="21C1EF7D" w14:textId="44011F34" w:rsidR="00812160" w:rsidRPr="00E06835" w:rsidRDefault="00812160" w:rsidP="00576CE5">
            <w:pPr>
              <w:rPr>
                <w:b/>
              </w:rPr>
            </w:pPr>
            <w:r w:rsidRPr="00E06835">
              <w:rPr>
                <w:b/>
              </w:rPr>
              <w:t>K_BChII_W03</w:t>
            </w:r>
          </w:p>
        </w:tc>
        <w:tc>
          <w:tcPr>
            <w:tcW w:w="9497" w:type="dxa"/>
            <w:vAlign w:val="center"/>
          </w:tcPr>
          <w:p w14:paraId="280D4F99" w14:textId="73B8CE88" w:rsidR="00812160" w:rsidRDefault="00812160" w:rsidP="00576CE5">
            <w:r w:rsidRPr="0014754B">
              <w:rPr>
                <w:color w:val="FF0000"/>
              </w:rPr>
              <w:t xml:space="preserve"> </w:t>
            </w:r>
            <w:r w:rsidRPr="00650A44">
              <w:t xml:space="preserve">w pogłębiony sposób  procedury </w:t>
            </w:r>
            <w:r w:rsidRPr="009C13A1">
              <w:t>prawno-administracyjne w chemii oraz we właściwy sposób interpretuje ich międzynarodowy wymiar</w:t>
            </w:r>
          </w:p>
        </w:tc>
        <w:tc>
          <w:tcPr>
            <w:tcW w:w="2517" w:type="dxa"/>
            <w:vAlign w:val="center"/>
          </w:tcPr>
          <w:p w14:paraId="0E804464" w14:textId="78D28B3D" w:rsidR="00EB2AD4" w:rsidRDefault="00812160" w:rsidP="00EB2AD4">
            <w:pPr>
              <w:jc w:val="center"/>
            </w:pPr>
            <w:r w:rsidRPr="006A094C">
              <w:rPr>
                <w:b/>
              </w:rPr>
              <w:t>P7S_WG</w:t>
            </w:r>
          </w:p>
          <w:p w14:paraId="21B37B79" w14:textId="20B0B2BE" w:rsidR="00812160" w:rsidRDefault="00812160" w:rsidP="00EB2AD4">
            <w:pPr>
              <w:jc w:val="center"/>
            </w:pPr>
          </w:p>
        </w:tc>
      </w:tr>
      <w:tr w:rsidR="00812160" w14:paraId="442F2A38" w14:textId="77777777" w:rsidTr="00EB2AD4">
        <w:tc>
          <w:tcPr>
            <w:tcW w:w="1980" w:type="dxa"/>
            <w:vAlign w:val="center"/>
          </w:tcPr>
          <w:p w14:paraId="5B83629F" w14:textId="7A16EBD9" w:rsidR="00812160" w:rsidRPr="00E06835" w:rsidRDefault="00812160" w:rsidP="00576CE5">
            <w:pPr>
              <w:rPr>
                <w:b/>
              </w:rPr>
            </w:pPr>
            <w:r w:rsidRPr="00E06835">
              <w:rPr>
                <w:b/>
              </w:rPr>
              <w:t>K_BChII_W04</w:t>
            </w:r>
          </w:p>
        </w:tc>
        <w:tc>
          <w:tcPr>
            <w:tcW w:w="9497" w:type="dxa"/>
            <w:vAlign w:val="center"/>
          </w:tcPr>
          <w:p w14:paraId="5A6B5BE8" w14:textId="5C700F18" w:rsidR="00812160" w:rsidRDefault="00812160" w:rsidP="00576CE5">
            <w:r w:rsidRPr="00650A44">
              <w:t xml:space="preserve">w pogłębiony sposób  </w:t>
            </w:r>
            <w:r w:rsidRPr="009C13A1">
              <w:t>specjalistyczne narzędzia informatyczne wykorzystywane w diagnostyce chemicznej</w:t>
            </w:r>
          </w:p>
        </w:tc>
        <w:tc>
          <w:tcPr>
            <w:tcW w:w="2517" w:type="dxa"/>
            <w:vAlign w:val="center"/>
          </w:tcPr>
          <w:p w14:paraId="032E9929" w14:textId="63B70319" w:rsidR="00EB2AD4" w:rsidRDefault="00812160" w:rsidP="00EB2AD4">
            <w:pPr>
              <w:jc w:val="center"/>
            </w:pPr>
            <w:r w:rsidRPr="006A094C">
              <w:rPr>
                <w:b/>
              </w:rPr>
              <w:t>P7S_WG</w:t>
            </w:r>
          </w:p>
          <w:p w14:paraId="63B1AD91" w14:textId="3B249E4C" w:rsidR="00812160" w:rsidRDefault="00812160" w:rsidP="00EB2AD4">
            <w:pPr>
              <w:jc w:val="center"/>
            </w:pPr>
          </w:p>
        </w:tc>
      </w:tr>
      <w:tr w:rsidR="00812160" w14:paraId="4673CF97" w14:textId="77777777" w:rsidTr="00EB2AD4">
        <w:tc>
          <w:tcPr>
            <w:tcW w:w="1980" w:type="dxa"/>
            <w:vAlign w:val="center"/>
          </w:tcPr>
          <w:p w14:paraId="60739024" w14:textId="5C62DB7E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K_BChII_W05</w:t>
            </w:r>
          </w:p>
        </w:tc>
        <w:tc>
          <w:tcPr>
            <w:tcW w:w="9497" w:type="dxa"/>
            <w:vAlign w:val="center"/>
          </w:tcPr>
          <w:p w14:paraId="4C6DA133" w14:textId="59DFAAF1" w:rsidR="00812160" w:rsidRDefault="00812160" w:rsidP="00576CE5">
            <w:r w:rsidRPr="009C13A1">
              <w:t>główne kierunki rozwoju chemii w połączeniu z ekonomią jako dwiema przenikającymi się dyscyplinami naukowymi</w:t>
            </w:r>
          </w:p>
        </w:tc>
        <w:tc>
          <w:tcPr>
            <w:tcW w:w="2517" w:type="dxa"/>
            <w:vAlign w:val="center"/>
          </w:tcPr>
          <w:p w14:paraId="758C4A22" w14:textId="15BEA236" w:rsidR="00EB2AD4" w:rsidRDefault="00812160" w:rsidP="00EB2AD4">
            <w:pPr>
              <w:jc w:val="center"/>
            </w:pPr>
            <w:r w:rsidRPr="006A094C">
              <w:rPr>
                <w:b/>
              </w:rPr>
              <w:t>P7S_WG</w:t>
            </w:r>
          </w:p>
          <w:p w14:paraId="24CDFF7D" w14:textId="7EFEC113" w:rsidR="00812160" w:rsidRDefault="00812160" w:rsidP="00EB2AD4">
            <w:pPr>
              <w:jc w:val="center"/>
            </w:pPr>
          </w:p>
        </w:tc>
      </w:tr>
      <w:tr w:rsidR="00812160" w14:paraId="6150896C" w14:textId="77777777" w:rsidTr="00EB2AD4">
        <w:tc>
          <w:tcPr>
            <w:tcW w:w="1980" w:type="dxa"/>
            <w:vAlign w:val="center"/>
          </w:tcPr>
          <w:p w14:paraId="63EF9DBC" w14:textId="578B4DC2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lastRenderedPageBreak/>
              <w:t>K_BChII_W06</w:t>
            </w:r>
          </w:p>
        </w:tc>
        <w:tc>
          <w:tcPr>
            <w:tcW w:w="9497" w:type="dxa"/>
            <w:vAlign w:val="center"/>
          </w:tcPr>
          <w:p w14:paraId="7A8312E1" w14:textId="1C2B4BDC" w:rsidR="00812160" w:rsidRDefault="00812160" w:rsidP="00576CE5">
            <w:r w:rsidRPr="009C13A1">
              <w:t>zadania w zakresie chemii, ochrony środowiska i ekonomii będące przedmiotem działalności człowieka w stopniu pozwalającym na samodzielną pracę na stanowisku badawczym, naukowym i pomiarowym</w:t>
            </w:r>
          </w:p>
        </w:tc>
        <w:tc>
          <w:tcPr>
            <w:tcW w:w="2517" w:type="dxa"/>
            <w:vAlign w:val="center"/>
          </w:tcPr>
          <w:p w14:paraId="11783CEC" w14:textId="4D61A983" w:rsidR="00812160" w:rsidRDefault="00812160" w:rsidP="00EB2AD4">
            <w:pPr>
              <w:jc w:val="center"/>
            </w:pPr>
            <w:r w:rsidRPr="006A094C">
              <w:rPr>
                <w:b/>
              </w:rPr>
              <w:t>P7S_WK</w:t>
            </w:r>
          </w:p>
        </w:tc>
      </w:tr>
      <w:tr w:rsidR="00812160" w14:paraId="1DC8708A" w14:textId="77777777" w:rsidTr="00EB2AD4">
        <w:tc>
          <w:tcPr>
            <w:tcW w:w="1980" w:type="dxa"/>
            <w:vAlign w:val="center"/>
          </w:tcPr>
          <w:p w14:paraId="69B4CFB8" w14:textId="1632F547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K_BChII_W07</w:t>
            </w:r>
          </w:p>
        </w:tc>
        <w:tc>
          <w:tcPr>
            <w:tcW w:w="9497" w:type="dxa"/>
            <w:vAlign w:val="center"/>
          </w:tcPr>
          <w:p w14:paraId="5891BDBA" w14:textId="77452653" w:rsidR="00812160" w:rsidRDefault="00812160" w:rsidP="00576CE5">
            <w:r w:rsidRPr="009C13A1">
              <w:t>prawne i ekonomiczne systemy organizacji i zarządzania zasobami ludzkimi, informacją patentową oraz zasobami własności intelektualnej dotyczącymi przemysłu chemicznego i innych działów gospodarki</w:t>
            </w:r>
          </w:p>
        </w:tc>
        <w:tc>
          <w:tcPr>
            <w:tcW w:w="2517" w:type="dxa"/>
            <w:vAlign w:val="center"/>
          </w:tcPr>
          <w:p w14:paraId="6A287A62" w14:textId="36B0F3C3" w:rsidR="00812160" w:rsidRDefault="00812160" w:rsidP="00EB2AD4">
            <w:pPr>
              <w:jc w:val="center"/>
            </w:pPr>
            <w:r w:rsidRPr="006A094C">
              <w:rPr>
                <w:b/>
              </w:rPr>
              <w:t>P7S_WK</w:t>
            </w:r>
          </w:p>
        </w:tc>
      </w:tr>
      <w:tr w:rsidR="00812160" w14:paraId="3B476077" w14:textId="77777777" w:rsidTr="00EB2AD4">
        <w:tc>
          <w:tcPr>
            <w:tcW w:w="1980" w:type="dxa"/>
            <w:vAlign w:val="center"/>
          </w:tcPr>
          <w:p w14:paraId="2D921B80" w14:textId="3BF86A8D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K_BChII_W08</w:t>
            </w:r>
          </w:p>
        </w:tc>
        <w:tc>
          <w:tcPr>
            <w:tcW w:w="9497" w:type="dxa"/>
            <w:vAlign w:val="center"/>
          </w:tcPr>
          <w:p w14:paraId="5935CE46" w14:textId="4E4445EA" w:rsidR="00812160" w:rsidRDefault="00812160" w:rsidP="00576CE5">
            <w:r w:rsidRPr="009C13A1">
              <w:t>podstawowe zasady tworzenia, funkcjonowania i rozwoju różnorodnych form przedsiębiorczości ze szczególnym uwzględnieniem przemysłu chemicznego</w:t>
            </w:r>
          </w:p>
        </w:tc>
        <w:tc>
          <w:tcPr>
            <w:tcW w:w="2517" w:type="dxa"/>
            <w:vAlign w:val="center"/>
          </w:tcPr>
          <w:p w14:paraId="003725EE" w14:textId="3D844C44" w:rsidR="00812160" w:rsidRDefault="00812160" w:rsidP="00EB2AD4">
            <w:pPr>
              <w:jc w:val="center"/>
            </w:pPr>
            <w:r w:rsidRPr="00533A7A">
              <w:rPr>
                <w:b/>
              </w:rPr>
              <w:t>P7S_WK</w:t>
            </w:r>
          </w:p>
        </w:tc>
      </w:tr>
      <w:tr w:rsidR="00812160" w14:paraId="03E3FB9D" w14:textId="77777777" w:rsidTr="00E32541">
        <w:tc>
          <w:tcPr>
            <w:tcW w:w="0" w:type="auto"/>
            <w:gridSpan w:val="3"/>
            <w:shd w:val="clear" w:color="auto" w:fill="A8D08D" w:themeFill="accent6" w:themeFillTint="99"/>
            <w:vAlign w:val="center"/>
          </w:tcPr>
          <w:p w14:paraId="4564AFF7" w14:textId="35C5EF27" w:rsidR="00812160" w:rsidRDefault="00812160" w:rsidP="00EB2AD4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>UMIEJĘTNOŚCI</w:t>
            </w:r>
          </w:p>
          <w:p w14:paraId="117242D0" w14:textId="42BF7FC8" w:rsidR="00812160" w:rsidRPr="00284182" w:rsidRDefault="00812160" w:rsidP="00EB2AD4">
            <w:pPr>
              <w:jc w:val="center"/>
              <w:rPr>
                <w:sz w:val="28"/>
                <w:szCs w:val="28"/>
              </w:rPr>
            </w:pPr>
            <w:r w:rsidRPr="00284182">
              <w:rPr>
                <w:sz w:val="28"/>
                <w:szCs w:val="28"/>
              </w:rPr>
              <w:t>Absolwent potrafi:</w:t>
            </w:r>
          </w:p>
        </w:tc>
      </w:tr>
      <w:tr w:rsidR="00812160" w14:paraId="5B4027E6" w14:textId="77777777" w:rsidTr="00EB2AD4">
        <w:tc>
          <w:tcPr>
            <w:tcW w:w="1980" w:type="dxa"/>
            <w:vAlign w:val="center"/>
          </w:tcPr>
          <w:p w14:paraId="6BD057AF" w14:textId="76056810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K_BChII_U01</w:t>
            </w:r>
          </w:p>
        </w:tc>
        <w:tc>
          <w:tcPr>
            <w:tcW w:w="9497" w:type="dxa"/>
            <w:vAlign w:val="center"/>
          </w:tcPr>
          <w:p w14:paraId="4448ADEA" w14:textId="2ABF4233" w:rsidR="00812160" w:rsidRDefault="00812160" w:rsidP="003600D9">
            <w:r w:rsidRPr="00B03E52">
              <w:t>w oparciu o posiadaną wiedzę zaproponować rozwiązanie problemów z chemii z uwzględnieniem aspektu ekonomicznego przy zastosowaniu zaawansowanych technik pomiarowych i analitycznych</w:t>
            </w:r>
          </w:p>
        </w:tc>
        <w:tc>
          <w:tcPr>
            <w:tcW w:w="2517" w:type="dxa"/>
            <w:vAlign w:val="center"/>
          </w:tcPr>
          <w:p w14:paraId="3B18DB41" w14:textId="33E0D7B4" w:rsidR="00EB2AD4" w:rsidRDefault="00812160" w:rsidP="00EB2AD4">
            <w:pPr>
              <w:jc w:val="center"/>
            </w:pPr>
            <w:r w:rsidRPr="00B03E52">
              <w:rPr>
                <w:b/>
              </w:rPr>
              <w:t>P7U_U</w:t>
            </w:r>
          </w:p>
          <w:p w14:paraId="3344B037" w14:textId="176EB109" w:rsidR="00812160" w:rsidRDefault="00812160" w:rsidP="00EB2AD4">
            <w:pPr>
              <w:jc w:val="center"/>
            </w:pPr>
          </w:p>
        </w:tc>
      </w:tr>
      <w:tr w:rsidR="00812160" w14:paraId="291A12B9" w14:textId="77777777" w:rsidTr="00EB2AD4">
        <w:tc>
          <w:tcPr>
            <w:tcW w:w="1980" w:type="dxa"/>
            <w:vAlign w:val="center"/>
          </w:tcPr>
          <w:p w14:paraId="474781CA" w14:textId="48761E0E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K_BChII_U02</w:t>
            </w:r>
          </w:p>
        </w:tc>
        <w:tc>
          <w:tcPr>
            <w:tcW w:w="9497" w:type="dxa"/>
            <w:vAlign w:val="center"/>
          </w:tcPr>
          <w:p w14:paraId="1D4AF70E" w14:textId="133F8F6D" w:rsidR="00812160" w:rsidRDefault="00812160" w:rsidP="003600D9">
            <w:r w:rsidRPr="00B03E52">
              <w:t>określić swoje zainteresowania, rozwijać je w ramach wybranego kierunku i w powiązaniu z tematyką pracy magisterskiej realizując proces samokształcenia i planowania swojej kariery zawodowej</w:t>
            </w:r>
          </w:p>
        </w:tc>
        <w:tc>
          <w:tcPr>
            <w:tcW w:w="2517" w:type="dxa"/>
            <w:vAlign w:val="center"/>
          </w:tcPr>
          <w:p w14:paraId="5FF4914D" w14:textId="53BFF0B4" w:rsidR="00812160" w:rsidRDefault="00812160" w:rsidP="00EB2AD4">
            <w:pPr>
              <w:jc w:val="center"/>
            </w:pPr>
            <w:r w:rsidRPr="00B03E52">
              <w:rPr>
                <w:b/>
              </w:rPr>
              <w:t>P7U_U</w:t>
            </w:r>
          </w:p>
        </w:tc>
      </w:tr>
      <w:tr w:rsidR="00812160" w14:paraId="24CA8C39" w14:textId="77777777" w:rsidTr="00EB2AD4">
        <w:tc>
          <w:tcPr>
            <w:tcW w:w="1980" w:type="dxa"/>
            <w:vMerge w:val="restart"/>
            <w:vAlign w:val="center"/>
          </w:tcPr>
          <w:p w14:paraId="684D1BC5" w14:textId="766BDCD1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K_BChII_U03</w:t>
            </w:r>
          </w:p>
        </w:tc>
        <w:tc>
          <w:tcPr>
            <w:tcW w:w="9497" w:type="dxa"/>
            <w:vMerge w:val="restart"/>
            <w:vAlign w:val="center"/>
          </w:tcPr>
          <w:p w14:paraId="712F493A" w14:textId="34E6CB60" w:rsidR="00812160" w:rsidRDefault="00812160" w:rsidP="003600D9">
            <w:r w:rsidRPr="00B03E52">
              <w:t>zaprezentować, w oparciu o aktualny stan wiedzy, odkrycia naukowe i wyniki badań własnych z zakresu nauk chemicznych i ekonomicznych, poprzez umiejętne prowadzenie debaty i wystąpień publicznych</w:t>
            </w:r>
          </w:p>
        </w:tc>
        <w:tc>
          <w:tcPr>
            <w:tcW w:w="2517" w:type="dxa"/>
            <w:vAlign w:val="center"/>
          </w:tcPr>
          <w:p w14:paraId="3E192F28" w14:textId="0581FAD7" w:rsidR="00812160" w:rsidRDefault="00812160" w:rsidP="00EB2AD4">
            <w:pPr>
              <w:jc w:val="center"/>
            </w:pPr>
            <w:r w:rsidRPr="00B03E52">
              <w:rPr>
                <w:b/>
              </w:rPr>
              <w:t>P7U_U</w:t>
            </w:r>
          </w:p>
        </w:tc>
      </w:tr>
      <w:tr w:rsidR="00812160" w14:paraId="52056945" w14:textId="77777777" w:rsidTr="00EB2AD4">
        <w:tc>
          <w:tcPr>
            <w:tcW w:w="1980" w:type="dxa"/>
            <w:vMerge/>
            <w:vAlign w:val="center"/>
          </w:tcPr>
          <w:p w14:paraId="37F86761" w14:textId="77777777" w:rsidR="00812160" w:rsidRPr="00E06835" w:rsidRDefault="00812160" w:rsidP="003600D9">
            <w:pPr>
              <w:rPr>
                <w:b/>
              </w:rPr>
            </w:pPr>
          </w:p>
        </w:tc>
        <w:tc>
          <w:tcPr>
            <w:tcW w:w="9497" w:type="dxa"/>
            <w:vMerge/>
            <w:vAlign w:val="center"/>
          </w:tcPr>
          <w:p w14:paraId="4FA2CADB" w14:textId="77777777" w:rsidR="00812160" w:rsidRPr="00B03E52" w:rsidRDefault="00812160" w:rsidP="003600D9"/>
        </w:tc>
        <w:tc>
          <w:tcPr>
            <w:tcW w:w="2517" w:type="dxa"/>
            <w:vAlign w:val="center"/>
          </w:tcPr>
          <w:p w14:paraId="334D0C80" w14:textId="6680CE97" w:rsidR="00812160" w:rsidRPr="00B03E52" w:rsidRDefault="00812160" w:rsidP="00EB2AD4">
            <w:pPr>
              <w:jc w:val="center"/>
            </w:pPr>
            <w:r>
              <w:rPr>
                <w:b/>
              </w:rPr>
              <w:t>P7S_UK</w:t>
            </w:r>
          </w:p>
        </w:tc>
      </w:tr>
      <w:tr w:rsidR="00812160" w14:paraId="37F2EF53" w14:textId="77777777" w:rsidTr="00EB2AD4">
        <w:tc>
          <w:tcPr>
            <w:tcW w:w="1980" w:type="dxa"/>
            <w:vAlign w:val="center"/>
          </w:tcPr>
          <w:p w14:paraId="097237B5" w14:textId="2303470C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K_BChII_U04</w:t>
            </w:r>
          </w:p>
        </w:tc>
        <w:tc>
          <w:tcPr>
            <w:tcW w:w="9497" w:type="dxa"/>
            <w:vAlign w:val="center"/>
          </w:tcPr>
          <w:p w14:paraId="7DCFDBCA" w14:textId="4E2F0F7E" w:rsidR="00812160" w:rsidRDefault="00812160" w:rsidP="003600D9">
            <w:r w:rsidRPr="00B03E52">
              <w:t>samodzielnie zaplanować oraz wykonać określone zadania badawcze w terenie lub w laboratorium, zinterpretować ich wyniki pracując indywidualnie lub w zespole, przyjmując w nim różne role i funkcje</w:t>
            </w:r>
          </w:p>
        </w:tc>
        <w:tc>
          <w:tcPr>
            <w:tcW w:w="2517" w:type="dxa"/>
            <w:vAlign w:val="center"/>
          </w:tcPr>
          <w:p w14:paraId="2A2FC7B3" w14:textId="52A3D932" w:rsidR="00812160" w:rsidRDefault="00812160" w:rsidP="00EB2AD4">
            <w:pPr>
              <w:jc w:val="center"/>
            </w:pPr>
            <w:r w:rsidRPr="00B03E52">
              <w:rPr>
                <w:b/>
              </w:rPr>
              <w:t>P7S_UW</w:t>
            </w:r>
          </w:p>
        </w:tc>
      </w:tr>
      <w:tr w:rsidR="00812160" w14:paraId="70037917" w14:textId="77777777" w:rsidTr="00EB2AD4">
        <w:tc>
          <w:tcPr>
            <w:tcW w:w="1980" w:type="dxa"/>
            <w:vAlign w:val="center"/>
          </w:tcPr>
          <w:p w14:paraId="7DD4198B" w14:textId="4FC95A6B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K_BChII_U05</w:t>
            </w:r>
          </w:p>
        </w:tc>
        <w:tc>
          <w:tcPr>
            <w:tcW w:w="9497" w:type="dxa"/>
            <w:vAlign w:val="center"/>
          </w:tcPr>
          <w:p w14:paraId="4CE4D3E5" w14:textId="3051DA94" w:rsidR="00812160" w:rsidRDefault="00812160" w:rsidP="003600D9">
            <w:r w:rsidRPr="00B03E52">
              <w:t>wybrać i zastosować, bazując na literaturowym dorobku nauk chemicznych w języku polskim i angielskim, właściwe metody i narzędzia do rozwiązania problemów z chemii i nauk pokrewnych</w:t>
            </w:r>
          </w:p>
        </w:tc>
        <w:tc>
          <w:tcPr>
            <w:tcW w:w="2517" w:type="dxa"/>
            <w:vAlign w:val="center"/>
          </w:tcPr>
          <w:p w14:paraId="6973E2B8" w14:textId="64A7C9AF" w:rsidR="00EB2AD4" w:rsidRDefault="00812160" w:rsidP="00EB2AD4">
            <w:pPr>
              <w:jc w:val="center"/>
            </w:pPr>
            <w:r w:rsidRPr="00B03E52">
              <w:rPr>
                <w:b/>
              </w:rPr>
              <w:t>P7S_UW</w:t>
            </w:r>
          </w:p>
          <w:p w14:paraId="01A1CF56" w14:textId="057473A1" w:rsidR="00812160" w:rsidRDefault="00812160" w:rsidP="00EB2AD4">
            <w:pPr>
              <w:jc w:val="center"/>
            </w:pPr>
          </w:p>
        </w:tc>
      </w:tr>
      <w:tr w:rsidR="00812160" w14:paraId="5716FC69" w14:textId="77777777" w:rsidTr="00EB2AD4">
        <w:tc>
          <w:tcPr>
            <w:tcW w:w="1980" w:type="dxa"/>
            <w:vAlign w:val="center"/>
          </w:tcPr>
          <w:p w14:paraId="504959EC" w14:textId="0C473324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K_BChII_U06</w:t>
            </w:r>
          </w:p>
        </w:tc>
        <w:tc>
          <w:tcPr>
            <w:tcW w:w="9497" w:type="dxa"/>
            <w:vAlign w:val="center"/>
          </w:tcPr>
          <w:p w14:paraId="734E06D8" w14:textId="7475E1A8" w:rsidR="00812160" w:rsidRDefault="00812160" w:rsidP="003600D9">
            <w:r w:rsidRPr="00B03E52">
              <w:t>analizować w krytyczny sposób dane doświadczalne metodami numerycznymi i statystycznymi wykorzystując techniki i narzędzia informatyczne</w:t>
            </w:r>
          </w:p>
        </w:tc>
        <w:tc>
          <w:tcPr>
            <w:tcW w:w="2517" w:type="dxa"/>
            <w:vAlign w:val="center"/>
          </w:tcPr>
          <w:p w14:paraId="79E72E6F" w14:textId="57C4AF0A" w:rsidR="00EB2AD4" w:rsidRDefault="00812160" w:rsidP="00EB2AD4">
            <w:pPr>
              <w:jc w:val="center"/>
            </w:pPr>
            <w:r w:rsidRPr="00076850">
              <w:rPr>
                <w:b/>
              </w:rPr>
              <w:t>P7S_UW</w:t>
            </w:r>
          </w:p>
          <w:p w14:paraId="13698149" w14:textId="2E08F4BB" w:rsidR="00812160" w:rsidRDefault="00812160" w:rsidP="00EB2AD4">
            <w:pPr>
              <w:jc w:val="center"/>
            </w:pPr>
          </w:p>
        </w:tc>
      </w:tr>
      <w:tr w:rsidR="00812160" w14:paraId="4FC7DF5B" w14:textId="77777777" w:rsidTr="00EB2AD4">
        <w:tc>
          <w:tcPr>
            <w:tcW w:w="1980" w:type="dxa"/>
            <w:vAlign w:val="center"/>
          </w:tcPr>
          <w:p w14:paraId="27DE2608" w14:textId="34005628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K_BChII_U07</w:t>
            </w:r>
          </w:p>
        </w:tc>
        <w:tc>
          <w:tcPr>
            <w:tcW w:w="9497" w:type="dxa"/>
            <w:vAlign w:val="center"/>
          </w:tcPr>
          <w:p w14:paraId="1065CB3D" w14:textId="581142C8" w:rsidR="00812160" w:rsidRDefault="00812160" w:rsidP="00AD69BA">
            <w:r w:rsidRPr="00B03E52">
              <w:t xml:space="preserve">posługiwać się językiem </w:t>
            </w:r>
            <w:r>
              <w:t>obcym</w:t>
            </w:r>
            <w:r w:rsidRPr="00B03E52">
              <w:t xml:space="preserve"> </w:t>
            </w:r>
            <w:r>
              <w:t xml:space="preserve">zgodnie z wymaganiami </w:t>
            </w:r>
            <w:r w:rsidRPr="00B03E52">
              <w:t>określonymi dla poziomu B2+ Europejskiego Systemu Opisu Kształcenia Językowego</w:t>
            </w:r>
            <w:r>
              <w:t xml:space="preserve"> </w:t>
            </w:r>
            <w:r w:rsidRPr="00AD69BA">
              <w:t>oraz specjalistyczną terminologią</w:t>
            </w:r>
          </w:p>
        </w:tc>
        <w:tc>
          <w:tcPr>
            <w:tcW w:w="2517" w:type="dxa"/>
            <w:vAlign w:val="center"/>
          </w:tcPr>
          <w:p w14:paraId="2C329DD5" w14:textId="2F7BFAA2" w:rsidR="00812160" w:rsidRDefault="00812160" w:rsidP="00EB2AD4">
            <w:pPr>
              <w:jc w:val="center"/>
            </w:pPr>
            <w:r w:rsidRPr="00076850">
              <w:rPr>
                <w:b/>
              </w:rPr>
              <w:t>P7S_UK</w:t>
            </w:r>
          </w:p>
        </w:tc>
      </w:tr>
      <w:tr w:rsidR="00812160" w:rsidRPr="00911CD0" w14:paraId="28F96E23" w14:textId="77777777" w:rsidTr="00EB2AD4">
        <w:tc>
          <w:tcPr>
            <w:tcW w:w="1980" w:type="dxa"/>
            <w:vAlign w:val="center"/>
          </w:tcPr>
          <w:p w14:paraId="41D09840" w14:textId="0BF60C09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K_BChII_U08</w:t>
            </w:r>
          </w:p>
        </w:tc>
        <w:tc>
          <w:tcPr>
            <w:tcW w:w="9497" w:type="dxa"/>
            <w:vAlign w:val="center"/>
          </w:tcPr>
          <w:p w14:paraId="7A6DA231" w14:textId="77A3AE35" w:rsidR="00812160" w:rsidRDefault="00812160" w:rsidP="003600D9">
            <w:r w:rsidRPr="00B03E52">
              <w:t>zaplanować i wykonać określone zadania badawcze w terenie i/lub w laboratorium pracując indywidualnie i/lub w zespole, przyjmując w nim różne role, w tym kierownicze</w:t>
            </w:r>
          </w:p>
        </w:tc>
        <w:tc>
          <w:tcPr>
            <w:tcW w:w="2517" w:type="dxa"/>
            <w:vAlign w:val="center"/>
          </w:tcPr>
          <w:p w14:paraId="5AF434ED" w14:textId="424AF730" w:rsidR="00812160" w:rsidRDefault="00812160" w:rsidP="00EB2AD4">
            <w:pPr>
              <w:jc w:val="center"/>
            </w:pPr>
            <w:r w:rsidRPr="005B5459">
              <w:rPr>
                <w:b/>
              </w:rPr>
              <w:t>P7S_UO</w:t>
            </w:r>
          </w:p>
        </w:tc>
      </w:tr>
      <w:tr w:rsidR="00812160" w14:paraId="796E6B03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980" w:type="dxa"/>
            <w:vAlign w:val="center"/>
          </w:tcPr>
          <w:p w14:paraId="04030950" w14:textId="79385E07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K_BChII_U09</w:t>
            </w:r>
          </w:p>
        </w:tc>
        <w:tc>
          <w:tcPr>
            <w:tcW w:w="9497" w:type="dxa"/>
            <w:vAlign w:val="center"/>
          </w:tcPr>
          <w:p w14:paraId="38AADC05" w14:textId="18B944B2" w:rsidR="00812160" w:rsidRDefault="00812160" w:rsidP="003600D9">
            <w:r w:rsidRPr="00B03E52">
              <w:t>określić swoje zainteresowania i rozwijać je w ramach wybranej tematyki pracy magisterskiej, realizując jednocześnie proces samokształcenia oraz planowania przyszłej kariery zawodowej</w:t>
            </w:r>
          </w:p>
        </w:tc>
        <w:tc>
          <w:tcPr>
            <w:tcW w:w="2517" w:type="dxa"/>
            <w:vAlign w:val="center"/>
          </w:tcPr>
          <w:p w14:paraId="0DC7862F" w14:textId="3B7C2258" w:rsidR="00812160" w:rsidRDefault="00812160" w:rsidP="00EB2AD4">
            <w:pPr>
              <w:jc w:val="center"/>
            </w:pPr>
            <w:r w:rsidRPr="005B5459">
              <w:rPr>
                <w:b/>
              </w:rPr>
              <w:t>P7S_UU</w:t>
            </w:r>
          </w:p>
        </w:tc>
      </w:tr>
      <w:tr w:rsidR="00812160" w14:paraId="2F0C82AE" w14:textId="77777777" w:rsidTr="00E260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3"/>
            <w:shd w:val="clear" w:color="auto" w:fill="FFE599" w:themeFill="accent4" w:themeFillTint="66"/>
            <w:vAlign w:val="center"/>
          </w:tcPr>
          <w:p w14:paraId="28079D38" w14:textId="77777777" w:rsidR="00812160" w:rsidRDefault="00812160" w:rsidP="006B427E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>KOMPETENCJE SPOŁECZNE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14C78307" w14:textId="47272FE1" w:rsidR="00812160" w:rsidRPr="00284182" w:rsidRDefault="00812160" w:rsidP="006B427E">
            <w:pPr>
              <w:jc w:val="center"/>
              <w:rPr>
                <w:sz w:val="28"/>
                <w:szCs w:val="28"/>
              </w:rPr>
            </w:pPr>
            <w:r w:rsidRPr="00284182">
              <w:rPr>
                <w:sz w:val="28"/>
                <w:szCs w:val="28"/>
              </w:rPr>
              <w:t>Absolwent jest gotów do:</w:t>
            </w:r>
          </w:p>
        </w:tc>
      </w:tr>
      <w:tr w:rsidR="00812160" w14:paraId="53B8F0BE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0" w:type="dxa"/>
            <w:vAlign w:val="center"/>
          </w:tcPr>
          <w:p w14:paraId="2038C5C1" w14:textId="709FA78C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K_BChII_K01</w:t>
            </w:r>
          </w:p>
        </w:tc>
        <w:tc>
          <w:tcPr>
            <w:tcW w:w="9497" w:type="dxa"/>
            <w:vAlign w:val="center"/>
          </w:tcPr>
          <w:p w14:paraId="6893C417" w14:textId="34F0BE15" w:rsidR="00812160" w:rsidRDefault="00812160" w:rsidP="00C467C8">
            <w:r>
              <w:t xml:space="preserve">rozwijania i upowszechniania </w:t>
            </w:r>
            <w:r w:rsidRPr="00C467C8">
              <w:t>odpowiednich wzorców postępowania w miejscu swojej pracy oraz poza nim</w:t>
            </w:r>
          </w:p>
        </w:tc>
        <w:tc>
          <w:tcPr>
            <w:tcW w:w="2517" w:type="dxa"/>
            <w:vAlign w:val="center"/>
          </w:tcPr>
          <w:p w14:paraId="07D68285" w14:textId="243E4D42" w:rsidR="00812160" w:rsidRDefault="00812160" w:rsidP="00EB2AD4">
            <w:pPr>
              <w:jc w:val="center"/>
            </w:pPr>
            <w:r w:rsidRPr="00FA7892">
              <w:rPr>
                <w:b/>
              </w:rPr>
              <w:t>P7U_K</w:t>
            </w:r>
          </w:p>
        </w:tc>
      </w:tr>
      <w:tr w:rsidR="00812160" w14:paraId="61A279B7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980" w:type="dxa"/>
            <w:vAlign w:val="center"/>
          </w:tcPr>
          <w:p w14:paraId="78F882DC" w14:textId="37EB9235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K_BChII_K02</w:t>
            </w:r>
          </w:p>
        </w:tc>
        <w:tc>
          <w:tcPr>
            <w:tcW w:w="9497" w:type="dxa"/>
            <w:vAlign w:val="center"/>
          </w:tcPr>
          <w:p w14:paraId="3E8DC3C7" w14:textId="318281AF" w:rsidR="00812160" w:rsidRDefault="00812160" w:rsidP="00C467C8">
            <w:r w:rsidRPr="00C467C8">
              <w:t>tworzenia planów pracy grupy i kierowania nią oraz do przyjmowania odpowiedzialności za pracę całego zespołu, właściwej oceny swojej pracy i poszczególnych członków zespołu</w:t>
            </w:r>
          </w:p>
        </w:tc>
        <w:tc>
          <w:tcPr>
            <w:tcW w:w="2517" w:type="dxa"/>
            <w:vAlign w:val="center"/>
          </w:tcPr>
          <w:p w14:paraId="5F9C71E6" w14:textId="052694CD" w:rsidR="00812160" w:rsidRDefault="00812160" w:rsidP="00EB2AD4">
            <w:pPr>
              <w:jc w:val="center"/>
            </w:pPr>
            <w:r w:rsidRPr="00FA7892">
              <w:rPr>
                <w:b/>
              </w:rPr>
              <w:t>P7U_K</w:t>
            </w:r>
            <w:bookmarkStart w:id="0" w:name="_GoBack"/>
            <w:bookmarkEnd w:id="0"/>
          </w:p>
        </w:tc>
      </w:tr>
      <w:tr w:rsidR="00812160" w14:paraId="71369E4A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980" w:type="dxa"/>
            <w:vAlign w:val="center"/>
          </w:tcPr>
          <w:p w14:paraId="31244CA1" w14:textId="6354DED5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lastRenderedPageBreak/>
              <w:t>K_BChII_K03</w:t>
            </w:r>
          </w:p>
        </w:tc>
        <w:tc>
          <w:tcPr>
            <w:tcW w:w="9497" w:type="dxa"/>
            <w:vAlign w:val="center"/>
          </w:tcPr>
          <w:p w14:paraId="6F79774E" w14:textId="72A8A1F9" w:rsidR="00812160" w:rsidRDefault="00812160" w:rsidP="00C467C8">
            <w:r w:rsidRPr="00C467C8">
              <w:t>krytycznej oceny poziomu swojej wiedzy w świetle osiągnięć studiowanej dyscypliny naukowej</w:t>
            </w:r>
          </w:p>
        </w:tc>
        <w:tc>
          <w:tcPr>
            <w:tcW w:w="2517" w:type="dxa"/>
            <w:vAlign w:val="center"/>
          </w:tcPr>
          <w:p w14:paraId="6BD9BF75" w14:textId="4FAED9A0" w:rsidR="00EB2AD4" w:rsidRDefault="00812160" w:rsidP="00EB2AD4">
            <w:pPr>
              <w:jc w:val="center"/>
            </w:pPr>
            <w:r w:rsidRPr="00FA7892">
              <w:rPr>
                <w:b/>
              </w:rPr>
              <w:t>P7S_KK</w:t>
            </w:r>
          </w:p>
          <w:p w14:paraId="21E2D6EF" w14:textId="34273C50" w:rsidR="00812160" w:rsidRDefault="00812160" w:rsidP="00EB2AD4">
            <w:pPr>
              <w:jc w:val="center"/>
            </w:pPr>
          </w:p>
        </w:tc>
      </w:tr>
      <w:tr w:rsidR="00812160" w14:paraId="590A0EF8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980" w:type="dxa"/>
            <w:vAlign w:val="center"/>
          </w:tcPr>
          <w:p w14:paraId="57637D89" w14:textId="49F57A94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K_BChII_K04</w:t>
            </w:r>
          </w:p>
        </w:tc>
        <w:tc>
          <w:tcPr>
            <w:tcW w:w="9497" w:type="dxa"/>
            <w:vAlign w:val="center"/>
          </w:tcPr>
          <w:p w14:paraId="284D532E" w14:textId="5A89A43E" w:rsidR="00812160" w:rsidRDefault="00812160" w:rsidP="00C467C8">
            <w:r w:rsidRPr="00C467C8">
              <w:t>właściwej oceny zdobytej wiedzy, jej poszanowania i rozpowszechniania w</w:t>
            </w:r>
            <w:r>
              <w:t xml:space="preserve"> celu rozwiązywania określonych </w:t>
            </w:r>
            <w:r w:rsidRPr="00C467C8">
              <w:t>zagadnień poznawczych i praktycznych</w:t>
            </w:r>
          </w:p>
        </w:tc>
        <w:tc>
          <w:tcPr>
            <w:tcW w:w="2517" w:type="dxa"/>
            <w:vAlign w:val="center"/>
          </w:tcPr>
          <w:p w14:paraId="397CE33A" w14:textId="01DFB4CF" w:rsidR="00812160" w:rsidRDefault="00812160" w:rsidP="00EB2AD4">
            <w:pPr>
              <w:jc w:val="center"/>
            </w:pPr>
            <w:r w:rsidRPr="00FA7892">
              <w:rPr>
                <w:b/>
              </w:rPr>
              <w:t>P7S_KK</w:t>
            </w:r>
          </w:p>
        </w:tc>
      </w:tr>
      <w:tr w:rsidR="00812160" w14:paraId="2FE1F5A6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80" w:type="dxa"/>
            <w:vAlign w:val="center"/>
          </w:tcPr>
          <w:p w14:paraId="71ED2911" w14:textId="696C5A80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K_BChII_K05</w:t>
            </w:r>
          </w:p>
        </w:tc>
        <w:tc>
          <w:tcPr>
            <w:tcW w:w="9497" w:type="dxa"/>
            <w:vAlign w:val="center"/>
          </w:tcPr>
          <w:p w14:paraId="7C9A3FA7" w14:textId="29C03015" w:rsidR="00812160" w:rsidRDefault="00812160" w:rsidP="00C467C8">
            <w:r w:rsidRPr="00C467C8">
              <w:t>samodzielnego działania na rzecz środowiska w celu wypełniania określonych zobowiązań społecznych</w:t>
            </w:r>
          </w:p>
        </w:tc>
        <w:tc>
          <w:tcPr>
            <w:tcW w:w="2517" w:type="dxa"/>
            <w:vAlign w:val="center"/>
          </w:tcPr>
          <w:p w14:paraId="3DE6FFA2" w14:textId="7C3B1776" w:rsidR="00EB2AD4" w:rsidRDefault="00812160" w:rsidP="00EB2AD4">
            <w:pPr>
              <w:jc w:val="center"/>
            </w:pPr>
            <w:r w:rsidRPr="00FA7892">
              <w:rPr>
                <w:b/>
              </w:rPr>
              <w:t>P7S_KO</w:t>
            </w:r>
          </w:p>
          <w:p w14:paraId="4488EB5E" w14:textId="7E2808F7" w:rsidR="00812160" w:rsidRDefault="00812160" w:rsidP="00EB2AD4">
            <w:pPr>
              <w:jc w:val="center"/>
            </w:pPr>
          </w:p>
        </w:tc>
      </w:tr>
      <w:tr w:rsidR="00812160" w:rsidRPr="00911CD0" w14:paraId="6810A4E6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980" w:type="dxa"/>
            <w:vAlign w:val="center"/>
          </w:tcPr>
          <w:p w14:paraId="0A99B2E8" w14:textId="7CD8DF6D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K_BChII_K06</w:t>
            </w:r>
          </w:p>
        </w:tc>
        <w:tc>
          <w:tcPr>
            <w:tcW w:w="9497" w:type="dxa"/>
            <w:vAlign w:val="center"/>
          </w:tcPr>
          <w:p w14:paraId="38257051" w14:textId="5632AFBE" w:rsidR="00812160" w:rsidRDefault="00812160" w:rsidP="00C467C8">
            <w:r w:rsidRPr="00C467C8">
              <w:t>inicjowania, promowania i organizowania różnych zobowiązań społecznych mających na celu rozwój interesu publicznego</w:t>
            </w:r>
          </w:p>
        </w:tc>
        <w:tc>
          <w:tcPr>
            <w:tcW w:w="2517" w:type="dxa"/>
            <w:vAlign w:val="center"/>
          </w:tcPr>
          <w:p w14:paraId="0F52A28E" w14:textId="020005F4" w:rsidR="00812160" w:rsidRDefault="00812160" w:rsidP="00EB2AD4">
            <w:pPr>
              <w:jc w:val="center"/>
            </w:pPr>
            <w:r w:rsidRPr="00FA7892">
              <w:rPr>
                <w:b/>
              </w:rPr>
              <w:t>P7S_KO</w:t>
            </w:r>
          </w:p>
        </w:tc>
      </w:tr>
      <w:tr w:rsidR="00812160" w:rsidRPr="00911CD0" w14:paraId="14D833A2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980" w:type="dxa"/>
            <w:vAlign w:val="center"/>
          </w:tcPr>
          <w:p w14:paraId="6E9B2AB9" w14:textId="2243CB8B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K_BChII_K07</w:t>
            </w:r>
          </w:p>
        </w:tc>
        <w:tc>
          <w:tcPr>
            <w:tcW w:w="9497" w:type="dxa"/>
            <w:vAlign w:val="center"/>
          </w:tcPr>
          <w:p w14:paraId="51C2E2AF" w14:textId="7A7B6912" w:rsidR="00812160" w:rsidRDefault="00812160" w:rsidP="00C467C8">
            <w:r w:rsidRPr="00C467C8">
              <w:t>prowadzenia działalności gospodarczej i rozwoju przedsiębiorstwa z uwzględnieniem zasad ich tworzenia i funkcjonowania</w:t>
            </w:r>
          </w:p>
        </w:tc>
        <w:tc>
          <w:tcPr>
            <w:tcW w:w="2517" w:type="dxa"/>
            <w:vAlign w:val="center"/>
          </w:tcPr>
          <w:p w14:paraId="3C7F2792" w14:textId="55F10D53" w:rsidR="00812160" w:rsidRDefault="00812160" w:rsidP="00EB2AD4">
            <w:pPr>
              <w:jc w:val="center"/>
            </w:pPr>
            <w:r w:rsidRPr="00FA7892">
              <w:rPr>
                <w:b/>
              </w:rPr>
              <w:t>P7S_KO</w:t>
            </w:r>
          </w:p>
        </w:tc>
      </w:tr>
      <w:tr w:rsidR="00812160" w:rsidRPr="00911CD0" w14:paraId="2A46AB34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980" w:type="dxa"/>
            <w:vAlign w:val="center"/>
          </w:tcPr>
          <w:p w14:paraId="663FA469" w14:textId="1DE44A45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K_BChII_K08</w:t>
            </w:r>
          </w:p>
        </w:tc>
        <w:tc>
          <w:tcPr>
            <w:tcW w:w="9497" w:type="dxa"/>
            <w:vAlign w:val="center"/>
          </w:tcPr>
          <w:p w14:paraId="32934C9A" w14:textId="7E1D19F9" w:rsidR="00812160" w:rsidRDefault="00812160" w:rsidP="00C467C8">
            <w:r w:rsidRPr="00C467C8">
              <w:t>kształtowania właściwych wzorców postępowania oraz podejmowania wyzwań w sferze zawodowej i publicznej, uwzględniając zasady etyki zawodowej</w:t>
            </w:r>
          </w:p>
        </w:tc>
        <w:tc>
          <w:tcPr>
            <w:tcW w:w="2517" w:type="dxa"/>
            <w:vMerge w:val="restart"/>
            <w:vAlign w:val="center"/>
          </w:tcPr>
          <w:p w14:paraId="57EE7E78" w14:textId="5F848D67" w:rsidR="00812160" w:rsidRDefault="00812160" w:rsidP="00EB2AD4">
            <w:pPr>
              <w:jc w:val="center"/>
            </w:pPr>
            <w:r w:rsidRPr="00FA7892">
              <w:rPr>
                <w:b/>
              </w:rPr>
              <w:t>P7S_KR</w:t>
            </w:r>
          </w:p>
        </w:tc>
      </w:tr>
      <w:tr w:rsidR="00812160" w:rsidRPr="00911CD0" w14:paraId="0CECF04F" w14:textId="77777777" w:rsidTr="00EB2A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980" w:type="dxa"/>
            <w:vAlign w:val="center"/>
          </w:tcPr>
          <w:p w14:paraId="6618E4E5" w14:textId="5A020A70" w:rsidR="00812160" w:rsidRPr="00E06835" w:rsidRDefault="00812160" w:rsidP="003600D9">
            <w:pPr>
              <w:rPr>
                <w:b/>
              </w:rPr>
            </w:pPr>
            <w:r w:rsidRPr="00E06835">
              <w:rPr>
                <w:b/>
              </w:rPr>
              <w:t>K_BChII_K09</w:t>
            </w:r>
          </w:p>
        </w:tc>
        <w:tc>
          <w:tcPr>
            <w:tcW w:w="9497" w:type="dxa"/>
            <w:vAlign w:val="center"/>
          </w:tcPr>
          <w:p w14:paraId="64120878" w14:textId="59154076" w:rsidR="00812160" w:rsidRDefault="00812160" w:rsidP="00C467C8">
            <w:r w:rsidRPr="00C467C8">
              <w:t>prowadzenia badań oraz rozwijania dorobku naukowego i twórczego dotyczących studiowanego kierunku</w:t>
            </w:r>
          </w:p>
        </w:tc>
        <w:tc>
          <w:tcPr>
            <w:tcW w:w="2517" w:type="dxa"/>
            <w:vMerge/>
            <w:vAlign w:val="center"/>
          </w:tcPr>
          <w:p w14:paraId="22DBD749" w14:textId="77777777" w:rsidR="00812160" w:rsidRDefault="00812160" w:rsidP="003600D9"/>
        </w:tc>
      </w:tr>
    </w:tbl>
    <w:p w14:paraId="6192F115" w14:textId="77777777" w:rsidR="00A81409" w:rsidRPr="0014754B" w:rsidRDefault="00A81409" w:rsidP="00A81409">
      <w:pPr>
        <w:jc w:val="both"/>
      </w:pPr>
    </w:p>
    <w:sectPr w:rsidR="00A81409" w:rsidRPr="0014754B" w:rsidSect="00A814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AE3B" w14:textId="77777777" w:rsidR="00CC373C" w:rsidRDefault="00CC373C" w:rsidP="00C179CC">
      <w:pPr>
        <w:spacing w:after="0" w:line="240" w:lineRule="auto"/>
      </w:pPr>
      <w:r>
        <w:separator/>
      </w:r>
    </w:p>
  </w:endnote>
  <w:endnote w:type="continuationSeparator" w:id="0">
    <w:p w14:paraId="1618B68A" w14:textId="77777777" w:rsidR="00CC373C" w:rsidRDefault="00CC373C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66F0" w14:textId="6498126E" w:rsidR="006B4C1E" w:rsidRDefault="006B4C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CAFC45" w14:textId="77777777" w:rsidR="006B4C1E" w:rsidRDefault="006B4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64BFA" w14:textId="77777777" w:rsidR="00CC373C" w:rsidRDefault="00CC373C" w:rsidP="00C179CC">
      <w:pPr>
        <w:spacing w:after="0" w:line="240" w:lineRule="auto"/>
      </w:pPr>
      <w:r>
        <w:separator/>
      </w:r>
    </w:p>
  </w:footnote>
  <w:footnote w:type="continuationSeparator" w:id="0">
    <w:p w14:paraId="34C6449D" w14:textId="77777777" w:rsidR="00CC373C" w:rsidRDefault="00CC373C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09"/>
    <w:rsid w:val="0001640C"/>
    <w:rsid w:val="00023EB4"/>
    <w:rsid w:val="00066824"/>
    <w:rsid w:val="00075F0B"/>
    <w:rsid w:val="00076850"/>
    <w:rsid w:val="000C6E6B"/>
    <w:rsid w:val="000E4C80"/>
    <w:rsid w:val="000E5D35"/>
    <w:rsid w:val="0010342C"/>
    <w:rsid w:val="00132EBB"/>
    <w:rsid w:val="0014754B"/>
    <w:rsid w:val="00152386"/>
    <w:rsid w:val="001844DA"/>
    <w:rsid w:val="00284182"/>
    <w:rsid w:val="003600D9"/>
    <w:rsid w:val="003610B2"/>
    <w:rsid w:val="003644DB"/>
    <w:rsid w:val="00473382"/>
    <w:rsid w:val="004A240C"/>
    <w:rsid w:val="00516008"/>
    <w:rsid w:val="00533A7A"/>
    <w:rsid w:val="00536C7E"/>
    <w:rsid w:val="0056016C"/>
    <w:rsid w:val="00576CE5"/>
    <w:rsid w:val="00594925"/>
    <w:rsid w:val="005B5459"/>
    <w:rsid w:val="00640B01"/>
    <w:rsid w:val="006509AA"/>
    <w:rsid w:val="00650A44"/>
    <w:rsid w:val="006539B1"/>
    <w:rsid w:val="006A094C"/>
    <w:rsid w:val="006A5D62"/>
    <w:rsid w:val="006B427E"/>
    <w:rsid w:val="006B4C1E"/>
    <w:rsid w:val="006B6961"/>
    <w:rsid w:val="006C0029"/>
    <w:rsid w:val="00804EC1"/>
    <w:rsid w:val="00812160"/>
    <w:rsid w:val="00856EB8"/>
    <w:rsid w:val="00861C9B"/>
    <w:rsid w:val="009045C4"/>
    <w:rsid w:val="00911CD0"/>
    <w:rsid w:val="00987683"/>
    <w:rsid w:val="009C13A1"/>
    <w:rsid w:val="009F3375"/>
    <w:rsid w:val="00A14530"/>
    <w:rsid w:val="00A37DDE"/>
    <w:rsid w:val="00A405FB"/>
    <w:rsid w:val="00A545A6"/>
    <w:rsid w:val="00A81409"/>
    <w:rsid w:val="00AA2084"/>
    <w:rsid w:val="00AD0068"/>
    <w:rsid w:val="00AD69BA"/>
    <w:rsid w:val="00B03E52"/>
    <w:rsid w:val="00B65831"/>
    <w:rsid w:val="00C00073"/>
    <w:rsid w:val="00C179CC"/>
    <w:rsid w:val="00C467C8"/>
    <w:rsid w:val="00C52792"/>
    <w:rsid w:val="00C637AB"/>
    <w:rsid w:val="00C810C4"/>
    <w:rsid w:val="00CC373C"/>
    <w:rsid w:val="00CF127D"/>
    <w:rsid w:val="00D04858"/>
    <w:rsid w:val="00D12DB5"/>
    <w:rsid w:val="00DC5078"/>
    <w:rsid w:val="00DF7D0E"/>
    <w:rsid w:val="00E06835"/>
    <w:rsid w:val="00E23493"/>
    <w:rsid w:val="00E30CC9"/>
    <w:rsid w:val="00E50E5A"/>
    <w:rsid w:val="00E5557C"/>
    <w:rsid w:val="00E720CF"/>
    <w:rsid w:val="00E81134"/>
    <w:rsid w:val="00EB2AD4"/>
    <w:rsid w:val="00ED74AE"/>
    <w:rsid w:val="00F03A5F"/>
    <w:rsid w:val="00F42551"/>
    <w:rsid w:val="00F46D3B"/>
    <w:rsid w:val="00F927F5"/>
    <w:rsid w:val="00FA7892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C11E"/>
  <w15:docId w15:val="{1FD79C17-48BD-49BA-8119-8FC77DA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EE739-0417-4C6E-8BBC-9987880A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AWisniewska</cp:lastModifiedBy>
  <cp:revision>5</cp:revision>
  <cp:lastPrinted>2019-02-27T13:45:00Z</cp:lastPrinted>
  <dcterms:created xsi:type="dcterms:W3CDTF">2021-03-30T08:32:00Z</dcterms:created>
  <dcterms:modified xsi:type="dcterms:W3CDTF">2021-04-01T06:11:00Z</dcterms:modified>
</cp:coreProperties>
</file>