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05347C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Composite materials and polymers</w:t>
            </w:r>
            <w:r w:rsidR="00464568">
              <w:rPr>
                <w:sz w:val="22"/>
                <w:szCs w:val="22"/>
                <w:lang w:val="en-US"/>
              </w:rPr>
              <w:t xml:space="preserve"> 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05347C" w:rsidRDefault="0005347C" w:rsidP="00464568">
            <w:pPr>
              <w:rPr>
                <w:sz w:val="22"/>
                <w:szCs w:val="22"/>
              </w:rPr>
            </w:pPr>
            <w:r w:rsidRPr="0005347C">
              <w:rPr>
                <w:sz w:val="22"/>
                <w:szCs w:val="22"/>
              </w:rPr>
              <w:t>Materiały i kompozyty polimerowe</w:t>
            </w:r>
            <w:r>
              <w:rPr>
                <w:sz w:val="22"/>
                <w:szCs w:val="22"/>
              </w:rPr>
              <w:t xml:space="preserve"> </w:t>
            </w:r>
            <w:r w:rsidR="00464568" w:rsidRPr="0005347C">
              <w:rPr>
                <w:sz w:val="22"/>
                <w:szCs w:val="22"/>
              </w:rPr>
              <w:t>–</w:t>
            </w:r>
            <w:r w:rsidR="00987FC9" w:rsidRPr="0005347C">
              <w:rPr>
                <w:sz w:val="22"/>
                <w:szCs w:val="22"/>
              </w:rPr>
              <w:t xml:space="preserve"> ERASMUS</w:t>
            </w:r>
            <w:r w:rsidR="00464568" w:rsidRPr="000534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CC5A54" w:rsidP="00CC5A54">
            <w:pPr>
              <w:rPr>
                <w:sz w:val="22"/>
                <w:szCs w:val="22"/>
                <w:lang w:val="en-US"/>
              </w:rPr>
            </w:pPr>
            <w:r w:rsidRPr="00CC5A54">
              <w:rPr>
                <w:sz w:val="22"/>
                <w:szCs w:val="22"/>
                <w:lang w:val="en-US"/>
              </w:rPr>
              <w:t>13.3.1257</w:t>
            </w:r>
            <w:bookmarkStart w:id="0" w:name="_GoBack"/>
            <w:bookmarkEnd w:id="0"/>
          </w:p>
        </w:tc>
      </w:tr>
      <w:tr w:rsidR="00171F69" w:rsidRPr="0005347C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C63C2" w:rsidRDefault="00DD08B6" w:rsidP="00234532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hab. </w:t>
            </w:r>
            <w:r>
              <w:rPr>
                <w:sz w:val="22"/>
                <w:szCs w:val="22"/>
              </w:rPr>
              <w:t>Ewa Siedlecka</w:t>
            </w:r>
          </w:p>
        </w:tc>
      </w:tr>
      <w:tr w:rsidR="00171F69" w:rsidRPr="0005347C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503819">
              <w:rPr>
                <w:b/>
                <w:sz w:val="22"/>
                <w:szCs w:val="22"/>
                <w:lang w:val="en-US"/>
              </w:rPr>
              <w:t>2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15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25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503819" w:rsidP="00503819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5347C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503819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h - 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05347C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05347C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05347C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05347C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05347C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05347C" w:rsidTr="00941435">
        <w:trPr>
          <w:trHeight w:val="76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Pr="000C63C2" w:rsidRDefault="005C2960" w:rsidP="004A62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5C2960">
              <w:rPr>
                <w:sz w:val="22"/>
                <w:szCs w:val="22"/>
                <w:lang w:val="en-GB"/>
              </w:rPr>
              <w:t>amiliarizing students with all issues listed in the seminar program content</w:t>
            </w:r>
          </w:p>
        </w:tc>
      </w:tr>
      <w:tr w:rsidR="00171F69" w:rsidRPr="00941435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941435" w:rsidP="00941435">
            <w:pPr>
              <w:rPr>
                <w:sz w:val="22"/>
                <w:szCs w:val="22"/>
                <w:lang w:val="en-US"/>
              </w:rPr>
            </w:pPr>
            <w:r w:rsidRPr="00941435">
              <w:rPr>
                <w:sz w:val="22"/>
                <w:szCs w:val="22"/>
                <w:lang w:val="en-US"/>
              </w:rPr>
              <w:t>Reactions and polymerization methods, polymer properties, thermoplastic polymers (PE, PP, PVC, polyamides, polycarbonates,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polyurethanes), thermosets (chemo and thermosetting resins), elastomers, foamed polymers, natural polymers (cellulose and its derivatives, rubber,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starch, and others), Self-healing polymer materials, the use of nanomaterials in polymer composites, polymer composites 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laminates, bulletproof composites, nanotubes and carbon fibers; special purpose polymers - graphene, Kevlar, intelligent polymers,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polymer nanomaterials, dental materials, materials used in medicine and cosmetics, artificial skin, hydrogels, polymers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conductive, dendrimers.</w:t>
            </w:r>
          </w:p>
        </w:tc>
      </w:tr>
      <w:tr w:rsidR="00171F69" w:rsidRPr="0005347C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785080" w:rsidP="005C2960">
            <w:pPr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Materials used during the seminar.</w:t>
            </w:r>
          </w:p>
        </w:tc>
      </w:tr>
      <w:tr w:rsidR="00171F69" w:rsidRPr="0005347C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785080" w:rsidRDefault="00785080" w:rsidP="0026303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Classifies polymers and composites</w:t>
            </w:r>
          </w:p>
          <w:p w:rsidR="00785080" w:rsidRPr="00785080" w:rsidRDefault="00785080" w:rsidP="0026303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the parameters characterizing polymers and composites</w:t>
            </w:r>
          </w:p>
          <w:p w:rsidR="00785080" w:rsidRPr="00785080" w:rsidRDefault="00785080" w:rsidP="00CD515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the polymerization reactions</w:t>
            </w:r>
          </w:p>
          <w:p w:rsidR="00785080" w:rsidRPr="00785080" w:rsidRDefault="00785080" w:rsidP="00084525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Characterizes selected production technologies of polymers and composites</w:t>
            </w:r>
          </w:p>
          <w:p w:rsidR="00785080" w:rsidRPr="00785080" w:rsidRDefault="00785080" w:rsidP="000837E4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Discusses selected applications of polymers (in medicine, pharmacy, packaging, construction, automotive, etc.)</w:t>
            </w:r>
          </w:p>
          <w:p w:rsidR="00785080" w:rsidRPr="00785080" w:rsidRDefault="00785080" w:rsidP="009C2FE9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and characterizes the most important polymers and composites</w:t>
            </w:r>
          </w:p>
          <w:p w:rsidR="00785080" w:rsidRPr="00785080" w:rsidRDefault="00785080" w:rsidP="00000A0E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Defines concepts related to the types and synthesis of polymers and composites</w:t>
            </w:r>
          </w:p>
          <w:p w:rsidR="00070A9B" w:rsidRPr="00785080" w:rsidRDefault="00785080" w:rsidP="00785080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Discusses the advantages and disadvantages of individual polymers and composites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85080">
              <w:rPr>
                <w:sz w:val="22"/>
                <w:szCs w:val="22"/>
                <w:lang w:val="en-US"/>
              </w:rPr>
              <w:t xml:space="preserve">- the problem of </w:t>
            </w:r>
            <w:proofErr w:type="spellStart"/>
            <w:r w:rsidRPr="00785080">
              <w:rPr>
                <w:sz w:val="22"/>
                <w:szCs w:val="22"/>
                <w:lang w:val="en-US"/>
              </w:rPr>
              <w:t>microplastics</w:t>
            </w:r>
            <w:proofErr w:type="spellEnd"/>
            <w:r w:rsidRPr="00785080">
              <w:rPr>
                <w:sz w:val="22"/>
                <w:szCs w:val="22"/>
                <w:lang w:val="en-US"/>
              </w:rPr>
              <w:t xml:space="preserve"> is solved</w:t>
            </w:r>
          </w:p>
        </w:tc>
      </w:tr>
      <w:tr w:rsidR="00171F69" w:rsidRPr="0005347C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follows established research procedures</w:t>
            </w:r>
          </w:p>
          <w:p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recognizes laboratory equipment and uses it to carry out chemical experiments,</w:t>
            </w:r>
          </w:p>
          <w:p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performs the analysis of the selected parameter based on the procedure</w:t>
            </w:r>
          </w:p>
          <w:p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speaks about chemical and technological issues in an understandable language</w:t>
            </w:r>
          </w:p>
          <w:p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plans and conducts easy and medium difficult chemical experiments and technological,</w:t>
            </w:r>
          </w:p>
          <w:p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 xml:space="preserve">predicts, verifies and criticizes the results of the conducted activities experiments </w:t>
            </w:r>
          </w:p>
          <w:p w:rsidR="00006C93" w:rsidRPr="000C63C2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independently searches for information in the literature</w:t>
            </w:r>
          </w:p>
        </w:tc>
      </w:tr>
      <w:tr w:rsidR="00171F69" w:rsidRPr="0005347C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understands the need to search for new materials and nanomaterials</w:t>
            </w:r>
          </w:p>
          <w:p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understands the need for further education,</w:t>
            </w:r>
          </w:p>
          <w:p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shows creativity in independent and team work</w:t>
            </w:r>
          </w:p>
          <w:p w:rsidR="00070A9B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is careful when handling substances chemical.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C5" w:rsidRDefault="00C81FC5" w:rsidP="00941E09">
      <w:r>
        <w:separator/>
      </w:r>
    </w:p>
  </w:endnote>
  <w:endnote w:type="continuationSeparator" w:id="0">
    <w:p w:rsidR="00C81FC5" w:rsidRDefault="00C81FC5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CC5A5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C5" w:rsidRDefault="00C81FC5" w:rsidP="00941E09">
      <w:r>
        <w:separator/>
      </w:r>
    </w:p>
  </w:footnote>
  <w:footnote w:type="continuationSeparator" w:id="0">
    <w:p w:rsidR="00C81FC5" w:rsidRDefault="00C81FC5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2A6"/>
    <w:multiLevelType w:val="hybridMultilevel"/>
    <w:tmpl w:val="1270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D93"/>
    <w:multiLevelType w:val="hybridMultilevel"/>
    <w:tmpl w:val="82EE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8E544E9"/>
    <w:multiLevelType w:val="hybridMultilevel"/>
    <w:tmpl w:val="3A5E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46C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072"/>
    <w:multiLevelType w:val="hybridMultilevel"/>
    <w:tmpl w:val="EC6E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7CB0"/>
    <w:multiLevelType w:val="hybridMultilevel"/>
    <w:tmpl w:val="932A3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134FB"/>
    <w:multiLevelType w:val="hybridMultilevel"/>
    <w:tmpl w:val="E52C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04B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555C"/>
    <w:multiLevelType w:val="hybridMultilevel"/>
    <w:tmpl w:val="E4EC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71C07"/>
    <w:multiLevelType w:val="hybridMultilevel"/>
    <w:tmpl w:val="00A2A1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347C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325B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85080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435"/>
    <w:rsid w:val="00941E09"/>
    <w:rsid w:val="00953F5A"/>
    <w:rsid w:val="00954D6C"/>
    <w:rsid w:val="00955A73"/>
    <w:rsid w:val="00962A4B"/>
    <w:rsid w:val="00962BBF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1FC5"/>
    <w:rsid w:val="00C83F4A"/>
    <w:rsid w:val="00C91415"/>
    <w:rsid w:val="00C922FC"/>
    <w:rsid w:val="00C954A2"/>
    <w:rsid w:val="00CB1CDB"/>
    <w:rsid w:val="00CC51AF"/>
    <w:rsid w:val="00CC5A54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D56D-251C-4793-903A-931C208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32</cp:revision>
  <cp:lastPrinted>2019-06-03T08:53:00Z</cp:lastPrinted>
  <dcterms:created xsi:type="dcterms:W3CDTF">2022-02-04T10:51:00Z</dcterms:created>
  <dcterms:modified xsi:type="dcterms:W3CDTF">2022-03-04T07:49:00Z</dcterms:modified>
</cp:coreProperties>
</file>