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3FD8" w14:textId="327F6AEF"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D00894">
        <w:rPr>
          <w:rFonts w:ascii="Times New Roman" w:hAnsi="Times New Roman" w:cs="Times New Roman"/>
          <w:i/>
          <w:sz w:val="24"/>
          <w:szCs w:val="24"/>
        </w:rPr>
        <w:t>13</w:t>
      </w:r>
      <w:r w:rsidRPr="0083461E">
        <w:rPr>
          <w:rFonts w:ascii="Times New Roman" w:hAnsi="Times New Roman" w:cs="Times New Roman"/>
          <w:i/>
          <w:sz w:val="24"/>
          <w:szCs w:val="24"/>
        </w:rPr>
        <w:t>/20</w:t>
      </w:r>
      <w:r w:rsidR="00611A05">
        <w:rPr>
          <w:rFonts w:ascii="Times New Roman" w:hAnsi="Times New Roman" w:cs="Times New Roman"/>
          <w:i/>
          <w:sz w:val="24"/>
          <w:szCs w:val="24"/>
        </w:rPr>
        <w:t>2</w:t>
      </w:r>
      <w:r w:rsidR="00894CFF">
        <w:rPr>
          <w:rFonts w:ascii="Times New Roman" w:hAnsi="Times New Roman" w:cs="Times New Roman"/>
          <w:i/>
          <w:sz w:val="24"/>
          <w:szCs w:val="24"/>
        </w:rPr>
        <w:t>1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06323D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20FE0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7C351" w14:textId="2E79CA50"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11A05">
        <w:rPr>
          <w:rFonts w:ascii="Times New Roman" w:hAnsi="Times New Roman" w:cs="Times New Roman"/>
          <w:b/>
          <w:sz w:val="24"/>
          <w:szCs w:val="24"/>
        </w:rPr>
        <w:t>2</w:t>
      </w:r>
      <w:r w:rsidR="00894CFF">
        <w:rPr>
          <w:rFonts w:ascii="Times New Roman" w:hAnsi="Times New Roman" w:cs="Times New Roman"/>
          <w:b/>
          <w:sz w:val="24"/>
          <w:szCs w:val="24"/>
        </w:rPr>
        <w:t>1</w:t>
      </w:r>
    </w:p>
    <w:p w14:paraId="543CC414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A3B224F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14:paraId="09A011E3" w14:textId="698218DF"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 xml:space="preserve">na infrastrukturę naukowo-badawczą </w:t>
      </w:r>
      <w:r w:rsidR="00D00894">
        <w:rPr>
          <w:rFonts w:ascii="Times New Roman" w:hAnsi="Times New Roman" w:cs="Times New Roman"/>
          <w:sz w:val="24"/>
          <w:szCs w:val="24"/>
        </w:rPr>
        <w:t xml:space="preserve">przeznaczoną do zadań związanych z działalnością naukową Wydziału Chemii UG) </w:t>
      </w:r>
      <w:r w:rsidR="00A21185" w:rsidRPr="00A21185">
        <w:rPr>
          <w:rFonts w:ascii="Times New Roman" w:hAnsi="Times New Roman" w:cs="Times New Roman"/>
          <w:sz w:val="24"/>
          <w:szCs w:val="24"/>
        </w:rPr>
        <w:t>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  <w:r w:rsidR="009F3CA5">
        <w:rPr>
          <w:rFonts w:ascii="Times New Roman" w:hAnsi="Times New Roman" w:cs="Times New Roman"/>
          <w:sz w:val="24"/>
          <w:szCs w:val="24"/>
        </w:rPr>
        <w:t>-</w:t>
      </w:r>
      <w:r w:rsidRPr="00A21185">
        <w:rPr>
          <w:rFonts w:ascii="Times New Roman" w:hAnsi="Times New Roman" w:cs="Times New Roman"/>
          <w:sz w:val="24"/>
          <w:szCs w:val="24"/>
        </w:rPr>
        <w:t xml:space="preserve">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"/>
        <w:gridCol w:w="2958"/>
        <w:gridCol w:w="1134"/>
        <w:gridCol w:w="1701"/>
        <w:gridCol w:w="1701"/>
        <w:gridCol w:w="1701"/>
      </w:tblGrid>
      <w:tr w:rsidR="00894CFF" w:rsidRPr="00BB50B3" w14:paraId="3934ABAB" w14:textId="77777777" w:rsidTr="00894CFF">
        <w:trPr>
          <w:trHeight w:val="694"/>
        </w:trPr>
        <w:tc>
          <w:tcPr>
            <w:tcW w:w="331" w:type="dxa"/>
            <w:vMerge w:val="restart"/>
          </w:tcPr>
          <w:p w14:paraId="5CDAD521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14:paraId="522F3E82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(opłata roczna)</w:t>
            </w:r>
          </w:p>
        </w:tc>
        <w:tc>
          <w:tcPr>
            <w:tcW w:w="1134" w:type="dxa"/>
            <w:vMerge w:val="restart"/>
          </w:tcPr>
          <w:p w14:paraId="797DF42A" w14:textId="214FC0A7" w:rsidR="00894CFF" w:rsidRPr="00BB50B3" w:rsidRDefault="00894CFF" w:rsidP="00894CF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701" w:type="dxa"/>
            <w:vMerge w:val="restart"/>
          </w:tcPr>
          <w:p w14:paraId="5CC1F60F" w14:textId="78886A55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Numery pomieszczeń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00CE185" w14:textId="4FA3DF7F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Płatność za okres</w:t>
            </w:r>
          </w:p>
        </w:tc>
      </w:tr>
      <w:tr w:rsidR="00894CFF" w:rsidRPr="00BB50B3" w14:paraId="63FC9B73" w14:textId="77777777" w:rsidTr="00894CFF">
        <w:trPr>
          <w:trHeight w:val="405"/>
        </w:trPr>
        <w:tc>
          <w:tcPr>
            <w:tcW w:w="331" w:type="dxa"/>
            <w:vMerge/>
          </w:tcPr>
          <w:p w14:paraId="34AA9ECE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109B1CF4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B2877F" w14:textId="77777777" w:rsidR="00894CFF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5A363C" w14:textId="77777777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104D839" w14:textId="18097F02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7C850" w14:textId="77777777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894CFF" w:rsidRPr="00BB50B3" w14:paraId="4D14B80F" w14:textId="77777777" w:rsidTr="00894CFF">
        <w:trPr>
          <w:trHeight w:val="607"/>
        </w:trPr>
        <w:tc>
          <w:tcPr>
            <w:tcW w:w="331" w:type="dxa"/>
            <w:vAlign w:val="center"/>
          </w:tcPr>
          <w:p w14:paraId="6CE46450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10E95397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1134" w:type="dxa"/>
            <w:vAlign w:val="center"/>
          </w:tcPr>
          <w:p w14:paraId="62388B84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0A4E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4D219E" w14:textId="02DF72B8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0F7BF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27C88BF2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2EE5E9CC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547027D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 (3000 PLN)</w:t>
            </w:r>
          </w:p>
        </w:tc>
        <w:tc>
          <w:tcPr>
            <w:tcW w:w="1134" w:type="dxa"/>
            <w:vAlign w:val="center"/>
          </w:tcPr>
          <w:p w14:paraId="503744E9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ABEE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5B6DC4" w14:textId="38041F1F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8EF137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6E868D9F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53AD88E5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369AC0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 (10500 PLN)</w:t>
            </w:r>
          </w:p>
        </w:tc>
        <w:tc>
          <w:tcPr>
            <w:tcW w:w="1134" w:type="dxa"/>
            <w:vAlign w:val="center"/>
          </w:tcPr>
          <w:p w14:paraId="47FA806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65BF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1C0DA2" w14:textId="2FE996AE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43FE7A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286FEBC1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3AF3FDFB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3D634B58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1134" w:type="dxa"/>
            <w:vAlign w:val="center"/>
          </w:tcPr>
          <w:p w14:paraId="254E3B8C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10F0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4F35C3" w14:textId="3943DD64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CE53C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42061" w14:textId="77777777" w:rsidR="002B1018" w:rsidRDefault="002B1018" w:rsidP="00A21185"/>
    <w:p w14:paraId="614B1E33" w14:textId="3E000847" w:rsidR="00A21185" w:rsidRDefault="00A21185" w:rsidP="00A21185">
      <w:r>
        <w:t>Źródło finansowania:</w:t>
      </w:r>
      <w:r w:rsidR="00894CFF">
        <w:t xml:space="preserve"> ……………………………………………………………………………………………………………</w:t>
      </w:r>
    </w:p>
    <w:p w14:paraId="19D27920" w14:textId="77777777" w:rsidR="00A21185" w:rsidRDefault="00A21185" w:rsidP="00A21185"/>
    <w:p w14:paraId="3A7D77FF" w14:textId="77777777" w:rsidR="0020549B" w:rsidRDefault="0020549B" w:rsidP="00A21185"/>
    <w:p w14:paraId="7A715464" w14:textId="77777777" w:rsidR="0020549B" w:rsidRDefault="0020549B" w:rsidP="00A21185"/>
    <w:p w14:paraId="68BF699A" w14:textId="77777777" w:rsidR="00A21185" w:rsidRDefault="00A21185" w:rsidP="00A21185">
      <w:r>
        <w:t>Podpis kierownika jednostki</w:t>
      </w:r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A"/>
    <w:rsid w:val="000A0E23"/>
    <w:rsid w:val="001221E8"/>
    <w:rsid w:val="0020549B"/>
    <w:rsid w:val="00246A3B"/>
    <w:rsid w:val="002B1018"/>
    <w:rsid w:val="00436822"/>
    <w:rsid w:val="00445203"/>
    <w:rsid w:val="00457A93"/>
    <w:rsid w:val="004C3403"/>
    <w:rsid w:val="00611A05"/>
    <w:rsid w:val="006D6C65"/>
    <w:rsid w:val="007F4D90"/>
    <w:rsid w:val="00894CFF"/>
    <w:rsid w:val="009F3CA5"/>
    <w:rsid w:val="00A21185"/>
    <w:rsid w:val="00A90B68"/>
    <w:rsid w:val="00B61E7A"/>
    <w:rsid w:val="00D00894"/>
    <w:rsid w:val="00DC3969"/>
    <w:rsid w:val="00F035E7"/>
    <w:rsid w:val="00F50408"/>
    <w:rsid w:val="00F7068E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52CFC"/>
  <w14:defaultImageDpi w14:val="300"/>
  <w15:docId w15:val="{11FA1E91-D004-4F9C-AFDA-176FAD8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Iwona Kozłowska</cp:lastModifiedBy>
  <cp:revision>7</cp:revision>
  <cp:lastPrinted>2016-02-01T11:11:00Z</cp:lastPrinted>
  <dcterms:created xsi:type="dcterms:W3CDTF">2019-03-11T14:30:00Z</dcterms:created>
  <dcterms:modified xsi:type="dcterms:W3CDTF">2021-04-29T10:41:00Z</dcterms:modified>
</cp:coreProperties>
</file>